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A9" w:rsidRPr="00B63849" w:rsidRDefault="00283CA9" w:rsidP="00283CA9">
      <w:pPr>
        <w:jc w:val="center"/>
        <w:rPr>
          <w:rFonts w:cstheme="minorHAnsi"/>
          <w:b/>
          <w:bCs/>
          <w:sz w:val="48"/>
          <w:szCs w:val="48"/>
        </w:rPr>
      </w:pPr>
      <w:bookmarkStart w:id="0" w:name="_GoBack"/>
      <w:bookmarkEnd w:id="0"/>
      <w:r w:rsidRPr="00B63849">
        <w:rPr>
          <w:rFonts w:cstheme="minorHAnsi"/>
          <w:b/>
          <w:bCs/>
          <w:sz w:val="48"/>
          <w:szCs w:val="48"/>
        </w:rPr>
        <w:t>Request for Proposal</w:t>
      </w:r>
    </w:p>
    <w:p w:rsidR="00283CA9" w:rsidRPr="00B63849" w:rsidRDefault="00283CA9" w:rsidP="00283CA9">
      <w:pPr>
        <w:jc w:val="center"/>
        <w:rPr>
          <w:rFonts w:cstheme="minorHAnsi"/>
          <w:b/>
          <w:bCs/>
          <w:sz w:val="48"/>
          <w:szCs w:val="48"/>
        </w:rPr>
      </w:pPr>
    </w:p>
    <w:p w:rsidR="00283CA9" w:rsidRPr="00B63849" w:rsidRDefault="00283CA9" w:rsidP="00283CA9">
      <w:pPr>
        <w:jc w:val="center"/>
        <w:rPr>
          <w:rFonts w:cstheme="minorHAnsi"/>
          <w:b/>
          <w:bCs/>
          <w:sz w:val="48"/>
          <w:szCs w:val="48"/>
        </w:rPr>
      </w:pPr>
      <w:r w:rsidRPr="00B63849">
        <w:rPr>
          <w:rFonts w:cstheme="minorHAnsi"/>
          <w:b/>
          <w:bCs/>
          <w:sz w:val="48"/>
          <w:szCs w:val="48"/>
        </w:rPr>
        <w:t>For</w:t>
      </w:r>
    </w:p>
    <w:p w:rsidR="00283CA9" w:rsidRPr="00B63849" w:rsidRDefault="00283CA9" w:rsidP="00283CA9">
      <w:pPr>
        <w:jc w:val="center"/>
        <w:rPr>
          <w:rFonts w:cstheme="minorHAnsi"/>
          <w:b/>
          <w:bCs/>
          <w:sz w:val="48"/>
          <w:szCs w:val="48"/>
        </w:rPr>
      </w:pPr>
    </w:p>
    <w:p w:rsidR="00283CA9" w:rsidRPr="00B63849" w:rsidRDefault="00FE6508" w:rsidP="005E18D3">
      <w:pPr>
        <w:jc w:val="center"/>
        <w:rPr>
          <w:rFonts w:cstheme="minorHAnsi"/>
          <w:b/>
          <w:bCs/>
          <w:sz w:val="48"/>
          <w:szCs w:val="48"/>
        </w:rPr>
      </w:pPr>
      <w:r>
        <w:rPr>
          <w:rFonts w:cstheme="minorHAnsi"/>
          <w:b/>
          <w:bCs/>
          <w:sz w:val="48"/>
          <w:szCs w:val="48"/>
        </w:rPr>
        <w:t>Mobile Application</w:t>
      </w:r>
      <w:r w:rsidR="005E18D3">
        <w:rPr>
          <w:rFonts w:cstheme="minorHAnsi"/>
          <w:b/>
          <w:bCs/>
          <w:sz w:val="48"/>
          <w:szCs w:val="48"/>
        </w:rPr>
        <w:t xml:space="preserve"> Design and Development</w:t>
      </w:r>
    </w:p>
    <w:p w:rsidR="00756299" w:rsidRPr="00B63849" w:rsidRDefault="00756299" w:rsidP="00756299">
      <w:pPr>
        <w:jc w:val="center"/>
        <w:rPr>
          <w:rFonts w:cstheme="minorHAnsi"/>
          <w:b/>
          <w:bCs/>
          <w:sz w:val="48"/>
          <w:szCs w:val="48"/>
        </w:rPr>
      </w:pPr>
    </w:p>
    <w:p w:rsidR="00283CA9" w:rsidRPr="00B63849" w:rsidRDefault="00283CA9" w:rsidP="00283CA9">
      <w:pPr>
        <w:jc w:val="center"/>
        <w:rPr>
          <w:rFonts w:cstheme="minorHAnsi"/>
          <w:b/>
          <w:bCs/>
          <w:sz w:val="48"/>
          <w:szCs w:val="48"/>
        </w:rPr>
      </w:pPr>
      <w:r w:rsidRPr="00B63849">
        <w:rPr>
          <w:rFonts w:cstheme="minorHAnsi"/>
          <w:b/>
          <w:bCs/>
          <w:sz w:val="48"/>
          <w:szCs w:val="48"/>
        </w:rPr>
        <w:t xml:space="preserve"> For </w:t>
      </w:r>
    </w:p>
    <w:p w:rsidR="00756299" w:rsidRPr="00B63849" w:rsidRDefault="00756299" w:rsidP="00283CA9">
      <w:pPr>
        <w:jc w:val="center"/>
        <w:rPr>
          <w:rFonts w:cstheme="minorHAnsi"/>
          <w:b/>
          <w:bCs/>
          <w:sz w:val="48"/>
          <w:szCs w:val="48"/>
        </w:rPr>
      </w:pPr>
    </w:p>
    <w:p w:rsidR="00283CA9" w:rsidRPr="00B63849" w:rsidRDefault="00756299" w:rsidP="00756299">
      <w:pPr>
        <w:jc w:val="center"/>
        <w:rPr>
          <w:rFonts w:cstheme="minorHAnsi"/>
          <w:b/>
          <w:bCs/>
          <w:sz w:val="48"/>
          <w:szCs w:val="48"/>
        </w:rPr>
      </w:pPr>
      <w:r w:rsidRPr="00B63849">
        <w:rPr>
          <w:rFonts w:cstheme="minorHAnsi"/>
          <w:b/>
          <w:bCs/>
          <w:sz w:val="48"/>
          <w:szCs w:val="48"/>
        </w:rPr>
        <w:t>Amman</w:t>
      </w:r>
      <w:r w:rsidR="00283CA9" w:rsidRPr="00B63849">
        <w:rPr>
          <w:rFonts w:cstheme="minorHAnsi"/>
          <w:b/>
          <w:bCs/>
          <w:sz w:val="48"/>
          <w:szCs w:val="48"/>
        </w:rPr>
        <w:t xml:space="preserve"> </w:t>
      </w:r>
      <w:r w:rsidRPr="00B63849">
        <w:rPr>
          <w:rFonts w:cstheme="minorHAnsi"/>
          <w:b/>
          <w:bCs/>
          <w:sz w:val="48"/>
          <w:szCs w:val="48"/>
        </w:rPr>
        <w:t>Chamber of Industry</w:t>
      </w:r>
      <w:r w:rsidR="00283CA9" w:rsidRPr="00B63849">
        <w:rPr>
          <w:rFonts w:cstheme="minorHAnsi"/>
          <w:b/>
          <w:bCs/>
          <w:sz w:val="48"/>
          <w:szCs w:val="48"/>
        </w:rPr>
        <w:t xml:space="preserve"> (A</w:t>
      </w:r>
      <w:r w:rsidRPr="00B63849">
        <w:rPr>
          <w:rFonts w:cstheme="minorHAnsi"/>
          <w:b/>
          <w:bCs/>
          <w:sz w:val="48"/>
          <w:szCs w:val="48"/>
        </w:rPr>
        <w:t>CI</w:t>
      </w:r>
      <w:r w:rsidR="00283CA9" w:rsidRPr="00B63849">
        <w:rPr>
          <w:rFonts w:cstheme="minorHAnsi"/>
          <w:b/>
          <w:bCs/>
          <w:sz w:val="48"/>
          <w:szCs w:val="48"/>
        </w:rPr>
        <w:t>)</w:t>
      </w:r>
    </w:p>
    <w:p w:rsidR="00283CA9" w:rsidRPr="00B63849" w:rsidRDefault="00283CA9" w:rsidP="00283CA9">
      <w:pPr>
        <w:jc w:val="center"/>
        <w:rPr>
          <w:rFonts w:cstheme="minorHAnsi"/>
          <w:b/>
          <w:bCs/>
          <w:sz w:val="48"/>
          <w:szCs w:val="48"/>
          <w:lang w:bidi="ar-JO"/>
        </w:rPr>
      </w:pPr>
    </w:p>
    <w:p w:rsidR="00283CA9" w:rsidRPr="00B63849" w:rsidRDefault="00283CA9" w:rsidP="00283CA9">
      <w:pPr>
        <w:rPr>
          <w:rFonts w:cstheme="minorHAnsi"/>
          <w:b/>
          <w:bCs/>
          <w:sz w:val="20"/>
          <w:szCs w:val="20"/>
        </w:rPr>
      </w:pPr>
    </w:p>
    <w:p w:rsidR="00283CA9" w:rsidRPr="00B63849" w:rsidRDefault="00283CA9" w:rsidP="00283CA9">
      <w:pPr>
        <w:rPr>
          <w:rFonts w:cstheme="minorHAnsi"/>
          <w:b/>
          <w:bCs/>
          <w:sz w:val="20"/>
          <w:szCs w:val="20"/>
        </w:rPr>
      </w:pPr>
    </w:p>
    <w:p w:rsidR="00283CA9" w:rsidRPr="00B63849" w:rsidRDefault="00283CA9" w:rsidP="00283CA9">
      <w:pPr>
        <w:jc w:val="center"/>
        <w:rPr>
          <w:rFonts w:cstheme="minorHAnsi"/>
          <w:b/>
          <w:bCs/>
          <w:sz w:val="20"/>
          <w:szCs w:val="20"/>
          <w:highlight w:val="yellow"/>
        </w:rPr>
      </w:pPr>
    </w:p>
    <w:p w:rsidR="00283CA9" w:rsidRPr="00B63849" w:rsidRDefault="00283CA9" w:rsidP="00B57D4B">
      <w:pPr>
        <w:jc w:val="center"/>
        <w:rPr>
          <w:rFonts w:cstheme="minorHAnsi"/>
          <w:b/>
          <w:bCs/>
          <w:sz w:val="32"/>
          <w:szCs w:val="32"/>
          <w:highlight w:val="yellow"/>
        </w:rPr>
      </w:pPr>
      <w:r w:rsidRPr="004C648B">
        <w:rPr>
          <w:rFonts w:cstheme="minorHAnsi"/>
          <w:b/>
          <w:bCs/>
          <w:sz w:val="32"/>
          <w:szCs w:val="32"/>
        </w:rPr>
        <w:t xml:space="preserve">RFP No. </w:t>
      </w:r>
      <w:r w:rsidR="00102C11">
        <w:rPr>
          <w:rFonts w:cstheme="minorHAnsi" w:hint="cs"/>
          <w:b/>
          <w:bCs/>
          <w:sz w:val="32"/>
          <w:szCs w:val="32"/>
          <w:rtl/>
        </w:rPr>
        <w:t>1/2021</w:t>
      </w:r>
    </w:p>
    <w:p w:rsidR="00283CA9" w:rsidRPr="00B63849" w:rsidRDefault="00283CA9" w:rsidP="00E92CAF">
      <w:pPr>
        <w:jc w:val="center"/>
        <w:rPr>
          <w:rFonts w:cstheme="minorHAnsi"/>
          <w:b/>
          <w:bCs/>
          <w:sz w:val="32"/>
          <w:szCs w:val="32"/>
          <w:highlight w:val="yellow"/>
          <w:rtl/>
          <w:lang w:bidi="ar-JO"/>
        </w:rPr>
      </w:pPr>
      <w:r w:rsidRPr="004C648B">
        <w:rPr>
          <w:rFonts w:cstheme="minorHAnsi"/>
          <w:b/>
          <w:bCs/>
          <w:sz w:val="32"/>
          <w:szCs w:val="32"/>
        </w:rPr>
        <w:t xml:space="preserve">Date: </w:t>
      </w:r>
      <w:r w:rsidR="00E92CAF">
        <w:rPr>
          <w:rFonts w:cstheme="minorHAnsi"/>
          <w:b/>
          <w:bCs/>
          <w:sz w:val="32"/>
          <w:szCs w:val="32"/>
        </w:rPr>
        <w:t>25</w:t>
      </w:r>
      <w:r w:rsidRPr="004C648B">
        <w:rPr>
          <w:rFonts w:cstheme="minorHAnsi"/>
          <w:b/>
          <w:bCs/>
          <w:sz w:val="32"/>
          <w:szCs w:val="32"/>
        </w:rPr>
        <w:t>/0</w:t>
      </w:r>
      <w:r w:rsidR="00E92CAF">
        <w:rPr>
          <w:rFonts w:cstheme="minorHAnsi"/>
          <w:b/>
          <w:bCs/>
          <w:sz w:val="32"/>
          <w:szCs w:val="32"/>
        </w:rPr>
        <w:t>4</w:t>
      </w:r>
      <w:r w:rsidRPr="004C648B">
        <w:rPr>
          <w:rFonts w:cstheme="minorHAnsi"/>
          <w:b/>
          <w:bCs/>
          <w:sz w:val="32"/>
          <w:szCs w:val="32"/>
        </w:rPr>
        <w:t>/20</w:t>
      </w:r>
      <w:r w:rsidR="00E92CAF">
        <w:rPr>
          <w:rFonts w:cstheme="minorHAnsi"/>
          <w:b/>
          <w:bCs/>
          <w:sz w:val="32"/>
          <w:szCs w:val="32"/>
        </w:rPr>
        <w:t>21</w:t>
      </w:r>
    </w:p>
    <w:p w:rsidR="00283CA9" w:rsidRDefault="00283CA9">
      <w:pPr>
        <w:rPr>
          <w:rFonts w:ascii="Verdana" w:hAnsi="Verdana"/>
          <w:b/>
          <w:bCs/>
          <w:sz w:val="20"/>
          <w:szCs w:val="20"/>
          <w:highlight w:val="yellow"/>
        </w:rPr>
      </w:pPr>
      <w:r>
        <w:rPr>
          <w:rFonts w:ascii="Verdana" w:hAnsi="Verdana"/>
          <w:b/>
          <w:bCs/>
          <w:sz w:val="20"/>
          <w:szCs w:val="20"/>
          <w:highlight w:val="yellow"/>
        </w:rPr>
        <w:br w:type="page"/>
      </w:r>
    </w:p>
    <w:p w:rsidR="00283CA9" w:rsidRPr="00283CA9" w:rsidRDefault="00283CA9" w:rsidP="00283CA9">
      <w:pPr>
        <w:jc w:val="center"/>
        <w:rPr>
          <w:rFonts w:ascii="Verdana" w:hAnsi="Verdana"/>
          <w:b/>
          <w:bCs/>
          <w:sz w:val="20"/>
          <w:szCs w:val="20"/>
        </w:rPr>
      </w:pPr>
    </w:p>
    <w:p w:rsidR="00B63849" w:rsidRDefault="00B63849" w:rsidP="00B63849">
      <w:pPr>
        <w:jc w:val="center"/>
        <w:rPr>
          <w:b/>
          <w:bCs/>
          <w:sz w:val="28"/>
          <w:szCs w:val="28"/>
        </w:rPr>
      </w:pPr>
      <w:r>
        <w:rPr>
          <w:b/>
          <w:bCs/>
          <w:sz w:val="28"/>
          <w:szCs w:val="28"/>
        </w:rPr>
        <w:t>Table of Contents</w:t>
      </w:r>
    </w:p>
    <w:p w:rsidR="00B63849" w:rsidRDefault="00B63849" w:rsidP="00B63849">
      <w:pPr>
        <w:jc w:val="center"/>
        <w:rPr>
          <w:b/>
          <w:bCs/>
          <w:sz w:val="28"/>
          <w:szCs w:val="28"/>
        </w:rPr>
      </w:pPr>
    </w:p>
    <w:p w:rsidR="00826597" w:rsidRPr="00826597" w:rsidRDefault="00B63849">
      <w:pPr>
        <w:pStyle w:val="TOC1"/>
        <w:tabs>
          <w:tab w:val="left" w:pos="440"/>
          <w:tab w:val="right" w:leader="dot" w:pos="9350"/>
        </w:tabs>
        <w:rPr>
          <w:rFonts w:asciiTheme="minorHAnsi" w:eastAsiaTheme="minorEastAsia" w:hAnsiTheme="minorHAnsi" w:cstheme="minorHAnsi"/>
          <w:b w:val="0"/>
          <w:caps w:val="0"/>
          <w:noProof/>
          <w:sz w:val="22"/>
          <w:szCs w:val="22"/>
        </w:rPr>
      </w:pPr>
      <w:r w:rsidRPr="00B63849">
        <w:rPr>
          <w:rFonts w:asciiTheme="minorHAnsi" w:hAnsiTheme="minorHAnsi" w:cstheme="minorHAnsi"/>
          <w:sz w:val="22"/>
          <w:szCs w:val="22"/>
        </w:rPr>
        <w:fldChar w:fldCharType="begin"/>
      </w:r>
      <w:r w:rsidRPr="00B63849">
        <w:rPr>
          <w:rFonts w:asciiTheme="minorHAnsi" w:hAnsiTheme="minorHAnsi" w:cstheme="minorHAnsi"/>
          <w:sz w:val="22"/>
          <w:szCs w:val="22"/>
        </w:rPr>
        <w:instrText xml:space="preserve"> TOC \o "1-2" \h \z \u </w:instrText>
      </w:r>
      <w:r w:rsidRPr="00B63849">
        <w:rPr>
          <w:rFonts w:asciiTheme="minorHAnsi" w:hAnsiTheme="minorHAnsi" w:cstheme="minorHAnsi"/>
          <w:sz w:val="22"/>
          <w:szCs w:val="22"/>
        </w:rPr>
        <w:fldChar w:fldCharType="separate"/>
      </w:r>
      <w:hyperlink w:anchor="_Toc388178961" w:history="1">
        <w:r w:rsidR="00826597" w:rsidRPr="00826597">
          <w:rPr>
            <w:rStyle w:val="Hyperlink"/>
            <w:rFonts w:asciiTheme="minorHAnsi" w:hAnsiTheme="minorHAnsi" w:cstheme="minorHAnsi"/>
            <w:noProof/>
            <w:sz w:val="22"/>
            <w:szCs w:val="22"/>
          </w:rPr>
          <w:t>1.</w:t>
        </w:r>
        <w:r w:rsidR="00826597" w:rsidRPr="00826597">
          <w:rPr>
            <w:rFonts w:asciiTheme="minorHAnsi" w:eastAsiaTheme="minorEastAsia" w:hAnsiTheme="minorHAnsi" w:cstheme="minorHAnsi"/>
            <w:b w:val="0"/>
            <w:caps w:val="0"/>
            <w:noProof/>
            <w:sz w:val="22"/>
            <w:szCs w:val="22"/>
          </w:rPr>
          <w:tab/>
        </w:r>
        <w:r w:rsidR="00826597" w:rsidRPr="00826597">
          <w:rPr>
            <w:rStyle w:val="Hyperlink"/>
            <w:rFonts w:asciiTheme="minorHAnsi" w:hAnsiTheme="minorHAnsi" w:cstheme="minorHAnsi"/>
            <w:noProof/>
            <w:sz w:val="22"/>
            <w:szCs w:val="22"/>
          </w:rPr>
          <w:t>Section I: Introduction and Background</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_Toc388178961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4</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62" w:history="1">
        <w:r w:rsidR="00826597" w:rsidRPr="00826597">
          <w:rPr>
            <w:rStyle w:val="Hyperlink"/>
            <w:rFonts w:asciiTheme="minorHAnsi" w:hAnsiTheme="minorHAnsi" w:cstheme="minorHAnsi"/>
            <w:noProof/>
            <w:sz w:val="22"/>
            <w:szCs w:val="22"/>
          </w:rPr>
          <w:t>1.1</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Background</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_Toc388178962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4</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63" w:history="1">
        <w:r w:rsidR="00826597" w:rsidRPr="00826597">
          <w:rPr>
            <w:rStyle w:val="Hyperlink"/>
            <w:rFonts w:asciiTheme="minorHAnsi" w:hAnsiTheme="minorHAnsi" w:cstheme="minorHAnsi"/>
            <w:noProof/>
            <w:sz w:val="22"/>
            <w:szCs w:val="22"/>
          </w:rPr>
          <w:t>1.2</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RFP Purpose</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_Toc388178963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4</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1"/>
        <w:tabs>
          <w:tab w:val="left" w:pos="440"/>
          <w:tab w:val="right" w:leader="dot" w:pos="9350"/>
        </w:tabs>
        <w:rPr>
          <w:rFonts w:asciiTheme="minorHAnsi" w:eastAsiaTheme="minorEastAsia" w:hAnsiTheme="minorHAnsi" w:cstheme="minorHAnsi"/>
          <w:b w:val="0"/>
          <w:caps w:val="0"/>
          <w:noProof/>
          <w:sz w:val="22"/>
          <w:szCs w:val="22"/>
        </w:rPr>
      </w:pPr>
      <w:hyperlink w:anchor="_Toc388178964" w:history="1">
        <w:r w:rsidR="00826597" w:rsidRPr="00826597">
          <w:rPr>
            <w:rStyle w:val="Hyperlink"/>
            <w:rFonts w:asciiTheme="minorHAnsi" w:hAnsiTheme="minorHAnsi" w:cstheme="minorHAnsi"/>
            <w:noProof/>
            <w:sz w:val="22"/>
            <w:szCs w:val="22"/>
          </w:rPr>
          <w:t>2.</w:t>
        </w:r>
        <w:r w:rsidR="00826597" w:rsidRPr="00826597">
          <w:rPr>
            <w:rFonts w:asciiTheme="minorHAnsi" w:eastAsiaTheme="minorEastAsia" w:hAnsiTheme="minorHAnsi" w:cstheme="minorHAnsi"/>
            <w:b w:val="0"/>
            <w:caps w:val="0"/>
            <w:noProof/>
            <w:sz w:val="22"/>
            <w:szCs w:val="22"/>
          </w:rPr>
          <w:tab/>
        </w:r>
        <w:r w:rsidR="00826597" w:rsidRPr="00826597">
          <w:rPr>
            <w:rStyle w:val="Hyperlink"/>
            <w:rFonts w:asciiTheme="minorHAnsi" w:hAnsiTheme="minorHAnsi" w:cstheme="minorHAnsi"/>
            <w:noProof/>
            <w:sz w:val="22"/>
            <w:szCs w:val="22"/>
          </w:rPr>
          <w:t>PROPOSAL GUIDELINES AND REQUIREMENTS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_Toc388178964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5</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1"/>
        <w:tabs>
          <w:tab w:val="left" w:pos="440"/>
          <w:tab w:val="right" w:leader="dot" w:pos="9350"/>
        </w:tabs>
        <w:rPr>
          <w:rFonts w:asciiTheme="minorHAnsi" w:eastAsiaTheme="minorEastAsia" w:hAnsiTheme="minorHAnsi" w:cstheme="minorHAnsi"/>
          <w:b w:val="0"/>
          <w:caps w:val="0"/>
          <w:noProof/>
          <w:sz w:val="22"/>
          <w:szCs w:val="22"/>
        </w:rPr>
      </w:pPr>
      <w:hyperlink w:anchor="_Toc388178965" w:history="1">
        <w:r w:rsidR="00826597" w:rsidRPr="00826597">
          <w:rPr>
            <w:rStyle w:val="Hyperlink"/>
            <w:rFonts w:asciiTheme="minorHAnsi" w:hAnsiTheme="minorHAnsi" w:cstheme="minorHAnsi"/>
            <w:noProof/>
            <w:sz w:val="22"/>
            <w:szCs w:val="22"/>
          </w:rPr>
          <w:t>3.</w:t>
        </w:r>
        <w:r w:rsidR="00826597" w:rsidRPr="00826597">
          <w:rPr>
            <w:rFonts w:asciiTheme="minorHAnsi" w:eastAsiaTheme="minorEastAsia" w:hAnsiTheme="minorHAnsi" w:cstheme="minorHAnsi"/>
            <w:b w:val="0"/>
            <w:caps w:val="0"/>
            <w:noProof/>
            <w:sz w:val="22"/>
            <w:szCs w:val="22"/>
          </w:rPr>
          <w:tab/>
        </w:r>
        <w:r w:rsidR="00826597" w:rsidRPr="00826597">
          <w:rPr>
            <w:rStyle w:val="Hyperlink"/>
            <w:rFonts w:asciiTheme="minorHAnsi" w:hAnsiTheme="minorHAnsi" w:cstheme="minorHAnsi"/>
            <w:noProof/>
            <w:sz w:val="22"/>
            <w:szCs w:val="22"/>
          </w:rPr>
          <w:t>Deadline for Bidders Questions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_Toc388178965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5</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1"/>
        <w:tabs>
          <w:tab w:val="left" w:pos="440"/>
          <w:tab w:val="right" w:leader="dot" w:pos="9350"/>
        </w:tabs>
        <w:rPr>
          <w:rFonts w:asciiTheme="minorHAnsi" w:eastAsiaTheme="minorEastAsia" w:hAnsiTheme="minorHAnsi" w:cstheme="minorHAnsi"/>
          <w:b w:val="0"/>
          <w:caps w:val="0"/>
          <w:noProof/>
          <w:sz w:val="22"/>
          <w:szCs w:val="22"/>
        </w:rPr>
      </w:pPr>
      <w:hyperlink w:anchor="_Toc388178966" w:history="1">
        <w:r w:rsidR="00826597" w:rsidRPr="00826597">
          <w:rPr>
            <w:rStyle w:val="Hyperlink"/>
            <w:rFonts w:asciiTheme="minorHAnsi" w:hAnsiTheme="minorHAnsi" w:cstheme="minorHAnsi"/>
            <w:noProof/>
            <w:sz w:val="22"/>
            <w:szCs w:val="22"/>
          </w:rPr>
          <w:t>4.</w:t>
        </w:r>
        <w:r w:rsidR="00826597" w:rsidRPr="00826597">
          <w:rPr>
            <w:rFonts w:asciiTheme="minorHAnsi" w:eastAsiaTheme="minorEastAsia" w:hAnsiTheme="minorHAnsi" w:cstheme="minorHAnsi"/>
            <w:b w:val="0"/>
            <w:caps w:val="0"/>
            <w:noProof/>
            <w:sz w:val="22"/>
            <w:szCs w:val="22"/>
          </w:rPr>
          <w:tab/>
        </w:r>
        <w:r w:rsidR="00826597" w:rsidRPr="00826597">
          <w:rPr>
            <w:rStyle w:val="Hyperlink"/>
            <w:rFonts w:asciiTheme="minorHAnsi" w:hAnsiTheme="minorHAnsi" w:cstheme="minorHAnsi"/>
            <w:noProof/>
            <w:sz w:val="22"/>
            <w:szCs w:val="22"/>
          </w:rPr>
          <w:t>CONTRACT TERMS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_Toc388178966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5</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1"/>
        <w:tabs>
          <w:tab w:val="left" w:pos="440"/>
          <w:tab w:val="right" w:leader="dot" w:pos="9350"/>
        </w:tabs>
        <w:rPr>
          <w:rFonts w:asciiTheme="minorHAnsi" w:eastAsiaTheme="minorEastAsia" w:hAnsiTheme="minorHAnsi" w:cstheme="minorHAnsi"/>
          <w:b w:val="0"/>
          <w:caps w:val="0"/>
          <w:noProof/>
          <w:sz w:val="22"/>
          <w:szCs w:val="22"/>
        </w:rPr>
      </w:pPr>
      <w:hyperlink w:anchor="_Toc388178967" w:history="1">
        <w:r w:rsidR="00826597" w:rsidRPr="00826597">
          <w:rPr>
            <w:rStyle w:val="Hyperlink"/>
            <w:rFonts w:asciiTheme="minorHAnsi" w:hAnsiTheme="minorHAnsi" w:cstheme="minorHAnsi"/>
            <w:noProof/>
            <w:sz w:val="22"/>
            <w:szCs w:val="22"/>
          </w:rPr>
          <w:t>5.</w:t>
        </w:r>
        <w:r w:rsidR="00826597" w:rsidRPr="00826597">
          <w:rPr>
            <w:rFonts w:asciiTheme="minorHAnsi" w:eastAsiaTheme="minorEastAsia" w:hAnsiTheme="minorHAnsi" w:cstheme="minorHAnsi"/>
            <w:b w:val="0"/>
            <w:caps w:val="0"/>
            <w:noProof/>
            <w:sz w:val="22"/>
            <w:szCs w:val="22"/>
          </w:rPr>
          <w:tab/>
        </w:r>
        <w:r w:rsidR="00826597" w:rsidRPr="00826597">
          <w:rPr>
            <w:rStyle w:val="Hyperlink"/>
            <w:rFonts w:asciiTheme="minorHAnsi" w:hAnsiTheme="minorHAnsi" w:cstheme="minorHAnsi"/>
            <w:noProof/>
            <w:sz w:val="22"/>
            <w:szCs w:val="22"/>
          </w:rPr>
          <w:t>Late fees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_Toc388178967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6</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1"/>
        <w:tabs>
          <w:tab w:val="left" w:pos="440"/>
          <w:tab w:val="right" w:leader="dot" w:pos="9350"/>
        </w:tabs>
        <w:rPr>
          <w:rFonts w:asciiTheme="minorHAnsi" w:eastAsiaTheme="minorEastAsia" w:hAnsiTheme="minorHAnsi" w:cstheme="minorHAnsi"/>
          <w:b w:val="0"/>
          <w:caps w:val="0"/>
          <w:noProof/>
          <w:sz w:val="22"/>
          <w:szCs w:val="22"/>
        </w:rPr>
      </w:pPr>
      <w:hyperlink w:anchor="_Toc388178968" w:history="1">
        <w:r w:rsidR="00826597" w:rsidRPr="00826597">
          <w:rPr>
            <w:rStyle w:val="Hyperlink"/>
            <w:rFonts w:asciiTheme="minorHAnsi" w:hAnsiTheme="minorHAnsi" w:cstheme="minorHAnsi"/>
            <w:noProof/>
            <w:sz w:val="22"/>
            <w:szCs w:val="22"/>
          </w:rPr>
          <w:t>6.</w:t>
        </w:r>
        <w:r w:rsidR="00826597" w:rsidRPr="00826597">
          <w:rPr>
            <w:rFonts w:asciiTheme="minorHAnsi" w:eastAsiaTheme="minorEastAsia" w:hAnsiTheme="minorHAnsi" w:cstheme="minorHAnsi"/>
            <w:b w:val="0"/>
            <w:caps w:val="0"/>
            <w:noProof/>
            <w:sz w:val="22"/>
            <w:szCs w:val="22"/>
          </w:rPr>
          <w:tab/>
        </w:r>
        <w:r w:rsidR="00826597" w:rsidRPr="00826597">
          <w:rPr>
            <w:rStyle w:val="Hyperlink"/>
            <w:rFonts w:asciiTheme="minorHAnsi" w:hAnsiTheme="minorHAnsi" w:cstheme="minorHAnsi"/>
            <w:noProof/>
            <w:sz w:val="22"/>
            <w:szCs w:val="22"/>
          </w:rPr>
          <w:t>Payment Terms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_Toc388178968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6</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1"/>
        <w:tabs>
          <w:tab w:val="left" w:pos="440"/>
          <w:tab w:val="right" w:leader="dot" w:pos="9350"/>
        </w:tabs>
        <w:rPr>
          <w:rFonts w:asciiTheme="minorHAnsi" w:eastAsiaTheme="minorEastAsia" w:hAnsiTheme="minorHAnsi" w:cstheme="minorHAnsi"/>
          <w:b w:val="0"/>
          <w:caps w:val="0"/>
          <w:noProof/>
          <w:sz w:val="22"/>
          <w:szCs w:val="22"/>
        </w:rPr>
      </w:pPr>
      <w:hyperlink w:anchor="_Toc388178969" w:history="1">
        <w:r w:rsidR="00826597" w:rsidRPr="00826597">
          <w:rPr>
            <w:rStyle w:val="Hyperlink"/>
            <w:rFonts w:asciiTheme="minorHAnsi" w:hAnsiTheme="minorHAnsi" w:cstheme="minorHAnsi"/>
            <w:noProof/>
            <w:sz w:val="22"/>
            <w:szCs w:val="22"/>
          </w:rPr>
          <w:t>7.</w:t>
        </w:r>
        <w:r w:rsidR="00826597" w:rsidRPr="00826597">
          <w:rPr>
            <w:rFonts w:asciiTheme="minorHAnsi" w:eastAsiaTheme="minorEastAsia" w:hAnsiTheme="minorHAnsi" w:cstheme="minorHAnsi"/>
            <w:b w:val="0"/>
            <w:caps w:val="0"/>
            <w:noProof/>
            <w:sz w:val="22"/>
            <w:szCs w:val="22"/>
          </w:rPr>
          <w:tab/>
        </w:r>
        <w:r w:rsidR="00826597" w:rsidRPr="00826597">
          <w:rPr>
            <w:rStyle w:val="Hyperlink"/>
            <w:rFonts w:asciiTheme="minorHAnsi" w:hAnsiTheme="minorHAnsi" w:cstheme="minorHAnsi"/>
            <w:noProof/>
            <w:sz w:val="22"/>
            <w:szCs w:val="22"/>
          </w:rPr>
          <w:t>Section II: Scope of Work and Main Components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_Toc388178969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6</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70" w:history="1">
        <w:r w:rsidR="00826597" w:rsidRPr="00826597">
          <w:rPr>
            <w:rStyle w:val="Hyperlink"/>
            <w:rFonts w:asciiTheme="minorHAnsi" w:hAnsiTheme="minorHAnsi" w:cstheme="minorHAnsi"/>
            <w:noProof/>
            <w:sz w:val="22"/>
            <w:szCs w:val="22"/>
          </w:rPr>
          <w:t>7.2</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Project Planning and Management</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_Toc388178970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6</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71" w:history="1">
        <w:r w:rsidR="00826597" w:rsidRPr="00826597">
          <w:rPr>
            <w:rStyle w:val="Hyperlink"/>
            <w:rFonts w:asciiTheme="minorHAnsi" w:hAnsiTheme="minorHAnsi" w:cstheme="minorHAnsi"/>
            <w:noProof/>
            <w:sz w:val="22"/>
            <w:szCs w:val="22"/>
          </w:rPr>
          <w:t>7.3</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General Requirements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_Toc388178971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7</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72" w:history="1">
        <w:r w:rsidR="00826597" w:rsidRPr="00826597">
          <w:rPr>
            <w:rStyle w:val="Hyperlink"/>
            <w:rFonts w:asciiTheme="minorHAnsi" w:hAnsiTheme="minorHAnsi" w:cstheme="minorHAnsi"/>
            <w:noProof/>
            <w:sz w:val="22"/>
            <w:szCs w:val="22"/>
          </w:rPr>
          <w:t>7.4</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Technical Requirements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_Toc388178972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8</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73" w:history="1">
        <w:r w:rsidR="00826597" w:rsidRPr="00826597">
          <w:rPr>
            <w:rStyle w:val="Hyperlink"/>
            <w:rFonts w:asciiTheme="minorHAnsi" w:hAnsiTheme="minorHAnsi" w:cstheme="minorHAnsi"/>
            <w:noProof/>
            <w:sz w:val="22"/>
            <w:szCs w:val="22"/>
          </w:rPr>
          <w:t>7.5</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Required Infrastructure</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_Toc388178973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11</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74" w:history="1">
        <w:r w:rsidR="00826597" w:rsidRPr="00826597">
          <w:rPr>
            <w:rStyle w:val="Hyperlink"/>
            <w:rFonts w:asciiTheme="minorHAnsi" w:hAnsiTheme="minorHAnsi" w:cstheme="minorHAnsi"/>
            <w:noProof/>
            <w:sz w:val="22"/>
            <w:szCs w:val="22"/>
          </w:rPr>
          <w:t>7.6</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Knowledge Transfer and Training</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_Toc388178974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11</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75" w:history="1">
        <w:r w:rsidR="00826597" w:rsidRPr="00826597">
          <w:rPr>
            <w:rStyle w:val="Hyperlink"/>
            <w:rFonts w:asciiTheme="minorHAnsi" w:hAnsiTheme="minorHAnsi" w:cstheme="minorHAnsi"/>
            <w:noProof/>
            <w:sz w:val="22"/>
            <w:szCs w:val="22"/>
          </w:rPr>
          <w:t>7.7</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Qualifications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_Toc388178975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12</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76" w:history="1">
        <w:r w:rsidR="00826597" w:rsidRPr="00826597">
          <w:rPr>
            <w:rStyle w:val="Hyperlink"/>
            <w:rFonts w:asciiTheme="minorHAnsi" w:hAnsiTheme="minorHAnsi" w:cstheme="minorHAnsi"/>
            <w:noProof/>
            <w:sz w:val="22"/>
            <w:szCs w:val="22"/>
          </w:rPr>
          <w:t>7.8</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Documentation and Reporting Requirements</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_Toc388178976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12</w:t>
        </w:r>
        <w:r w:rsidR="00826597" w:rsidRPr="00826597">
          <w:rPr>
            <w:rFonts w:asciiTheme="minorHAnsi" w:hAnsiTheme="minorHAnsi" w:cstheme="minorHAnsi"/>
            <w:noProof/>
            <w:webHidden/>
            <w:sz w:val="22"/>
            <w:szCs w:val="22"/>
          </w:rPr>
          <w:fldChar w:fldCharType="end"/>
        </w:r>
      </w:hyperlink>
    </w:p>
    <w:p w:rsidR="00826597" w:rsidRPr="00826597" w:rsidRDefault="00D37DBB">
      <w:pPr>
        <w:pStyle w:val="TOC2"/>
        <w:tabs>
          <w:tab w:val="left" w:pos="880"/>
          <w:tab w:val="right" w:leader="dot" w:pos="9350"/>
        </w:tabs>
        <w:rPr>
          <w:rFonts w:asciiTheme="minorHAnsi" w:eastAsiaTheme="minorEastAsia" w:hAnsiTheme="minorHAnsi" w:cstheme="minorHAnsi"/>
          <w:smallCaps w:val="0"/>
          <w:noProof/>
          <w:sz w:val="22"/>
          <w:szCs w:val="22"/>
        </w:rPr>
      </w:pPr>
      <w:hyperlink w:anchor="_Toc388178977" w:history="1">
        <w:r w:rsidR="00826597" w:rsidRPr="00826597">
          <w:rPr>
            <w:rStyle w:val="Hyperlink"/>
            <w:rFonts w:asciiTheme="minorHAnsi" w:hAnsiTheme="minorHAnsi" w:cstheme="minorHAnsi"/>
            <w:noProof/>
            <w:sz w:val="22"/>
            <w:szCs w:val="22"/>
          </w:rPr>
          <w:t>7.9</w:t>
        </w:r>
        <w:r w:rsidR="00826597" w:rsidRPr="00826597">
          <w:rPr>
            <w:rFonts w:asciiTheme="minorHAnsi" w:eastAsiaTheme="minorEastAsia" w:hAnsiTheme="minorHAnsi" w:cstheme="minorHAnsi"/>
            <w:smallCaps w:val="0"/>
            <w:noProof/>
            <w:sz w:val="22"/>
            <w:szCs w:val="22"/>
          </w:rPr>
          <w:tab/>
        </w:r>
        <w:r w:rsidR="00826597" w:rsidRPr="00826597">
          <w:rPr>
            <w:rStyle w:val="Hyperlink"/>
            <w:rFonts w:asciiTheme="minorHAnsi" w:hAnsiTheme="minorHAnsi" w:cstheme="minorHAnsi"/>
            <w:noProof/>
            <w:sz w:val="22"/>
            <w:szCs w:val="22"/>
          </w:rPr>
          <w:t>Operations Support, Maintenance and Warranty</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_Toc388178977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13</w:t>
        </w:r>
        <w:r w:rsidR="00826597" w:rsidRPr="00826597">
          <w:rPr>
            <w:rFonts w:asciiTheme="minorHAnsi" w:hAnsiTheme="minorHAnsi" w:cstheme="minorHAnsi"/>
            <w:noProof/>
            <w:webHidden/>
            <w:sz w:val="22"/>
            <w:szCs w:val="22"/>
          </w:rPr>
          <w:fldChar w:fldCharType="end"/>
        </w:r>
      </w:hyperlink>
    </w:p>
    <w:p w:rsidR="00826597" w:rsidRDefault="00D37DBB">
      <w:pPr>
        <w:pStyle w:val="TOC1"/>
        <w:tabs>
          <w:tab w:val="left" w:pos="440"/>
          <w:tab w:val="right" w:leader="dot" w:pos="9350"/>
        </w:tabs>
        <w:rPr>
          <w:rFonts w:asciiTheme="minorHAnsi" w:eastAsiaTheme="minorEastAsia" w:hAnsiTheme="minorHAnsi" w:cstheme="minorBidi"/>
          <w:b w:val="0"/>
          <w:caps w:val="0"/>
          <w:noProof/>
          <w:sz w:val="22"/>
          <w:szCs w:val="22"/>
        </w:rPr>
      </w:pPr>
      <w:hyperlink w:anchor="_Toc388178978" w:history="1">
        <w:r w:rsidR="00826597" w:rsidRPr="00826597">
          <w:rPr>
            <w:rStyle w:val="Hyperlink"/>
            <w:rFonts w:asciiTheme="minorHAnsi" w:hAnsiTheme="minorHAnsi" w:cstheme="minorHAnsi"/>
            <w:noProof/>
            <w:sz w:val="22"/>
            <w:szCs w:val="22"/>
          </w:rPr>
          <w:t>8.</w:t>
        </w:r>
        <w:r w:rsidR="00826597" w:rsidRPr="00826597">
          <w:rPr>
            <w:rFonts w:asciiTheme="minorHAnsi" w:eastAsiaTheme="minorEastAsia" w:hAnsiTheme="minorHAnsi" w:cstheme="minorHAnsi"/>
            <w:b w:val="0"/>
            <w:caps w:val="0"/>
            <w:noProof/>
            <w:sz w:val="22"/>
            <w:szCs w:val="22"/>
          </w:rPr>
          <w:tab/>
        </w:r>
        <w:r w:rsidR="00826597" w:rsidRPr="00826597">
          <w:rPr>
            <w:rStyle w:val="Hyperlink"/>
            <w:rFonts w:asciiTheme="minorHAnsi" w:hAnsiTheme="minorHAnsi" w:cstheme="minorHAnsi"/>
            <w:noProof/>
            <w:sz w:val="22"/>
            <w:szCs w:val="22"/>
          </w:rPr>
          <w:t>Annex 1: Compliance Matrix</w:t>
        </w:r>
        <w:r w:rsidR="00826597" w:rsidRPr="00826597">
          <w:rPr>
            <w:rFonts w:asciiTheme="minorHAnsi" w:hAnsiTheme="minorHAnsi" w:cstheme="minorHAnsi"/>
            <w:noProof/>
            <w:webHidden/>
            <w:sz w:val="22"/>
            <w:szCs w:val="22"/>
          </w:rPr>
          <w:tab/>
        </w:r>
        <w:r w:rsidR="00826597" w:rsidRPr="00826597">
          <w:rPr>
            <w:rFonts w:asciiTheme="minorHAnsi" w:hAnsiTheme="minorHAnsi" w:cstheme="minorHAnsi"/>
            <w:noProof/>
            <w:webHidden/>
            <w:sz w:val="22"/>
            <w:szCs w:val="22"/>
          </w:rPr>
          <w:fldChar w:fldCharType="begin"/>
        </w:r>
        <w:r w:rsidR="00826597" w:rsidRPr="00826597">
          <w:rPr>
            <w:rFonts w:asciiTheme="minorHAnsi" w:hAnsiTheme="minorHAnsi" w:cstheme="minorHAnsi"/>
            <w:noProof/>
            <w:webHidden/>
            <w:sz w:val="22"/>
            <w:szCs w:val="22"/>
          </w:rPr>
          <w:instrText xml:space="preserve"> PAGEREF _Toc388178978 \h </w:instrText>
        </w:r>
        <w:r w:rsidR="00826597" w:rsidRPr="00826597">
          <w:rPr>
            <w:rFonts w:asciiTheme="minorHAnsi" w:hAnsiTheme="minorHAnsi" w:cstheme="minorHAnsi"/>
            <w:noProof/>
            <w:webHidden/>
            <w:sz w:val="22"/>
            <w:szCs w:val="22"/>
          </w:rPr>
        </w:r>
        <w:r w:rsidR="00826597" w:rsidRPr="00826597">
          <w:rPr>
            <w:rFonts w:asciiTheme="minorHAnsi" w:hAnsiTheme="minorHAnsi" w:cstheme="minorHAnsi"/>
            <w:noProof/>
            <w:webHidden/>
            <w:sz w:val="22"/>
            <w:szCs w:val="22"/>
          </w:rPr>
          <w:fldChar w:fldCharType="separate"/>
        </w:r>
        <w:r w:rsidR="00E34F55">
          <w:rPr>
            <w:rFonts w:asciiTheme="minorHAnsi" w:hAnsiTheme="minorHAnsi" w:cstheme="minorHAnsi"/>
            <w:noProof/>
            <w:webHidden/>
            <w:sz w:val="22"/>
            <w:szCs w:val="22"/>
          </w:rPr>
          <w:t>13</w:t>
        </w:r>
        <w:r w:rsidR="00826597" w:rsidRPr="00826597">
          <w:rPr>
            <w:rFonts w:asciiTheme="minorHAnsi" w:hAnsiTheme="minorHAnsi" w:cstheme="minorHAnsi"/>
            <w:noProof/>
            <w:webHidden/>
            <w:sz w:val="22"/>
            <w:szCs w:val="22"/>
          </w:rPr>
          <w:fldChar w:fldCharType="end"/>
        </w:r>
      </w:hyperlink>
    </w:p>
    <w:p w:rsidR="00B63849" w:rsidRPr="00B63849" w:rsidRDefault="00B63849" w:rsidP="00B63849">
      <w:pPr>
        <w:rPr>
          <w:rFonts w:cstheme="minorHAnsi"/>
          <w:b/>
          <w:bCs/>
        </w:rPr>
      </w:pPr>
      <w:r w:rsidRPr="00B63849">
        <w:rPr>
          <w:rFonts w:cstheme="minorHAnsi"/>
        </w:rPr>
        <w:fldChar w:fldCharType="end"/>
      </w:r>
    </w:p>
    <w:p w:rsidR="00B63849" w:rsidRDefault="00B63849" w:rsidP="00B63849">
      <w:pPr>
        <w:rPr>
          <w:b/>
          <w:bCs/>
          <w:sz w:val="28"/>
          <w:szCs w:val="28"/>
        </w:rPr>
      </w:pPr>
    </w:p>
    <w:p w:rsidR="00411554" w:rsidRPr="00411554" w:rsidRDefault="00B63849" w:rsidP="00411554">
      <w:pPr>
        <w:bidi/>
        <w:rPr>
          <w:sz w:val="40"/>
          <w:szCs w:val="40"/>
          <w:rtl/>
          <w:lang w:bidi="ar-JO"/>
        </w:rPr>
      </w:pPr>
      <w:r>
        <w:br w:type="page"/>
      </w:r>
      <w:r w:rsidR="00411554" w:rsidRPr="00411554">
        <w:rPr>
          <w:rFonts w:hint="cs"/>
          <w:sz w:val="40"/>
          <w:szCs w:val="40"/>
          <w:rtl/>
          <w:lang w:bidi="ar-JO"/>
        </w:rPr>
        <w:lastRenderedPageBreak/>
        <w:t>شروط عامة</w:t>
      </w:r>
    </w:p>
    <w:p w:rsidR="002A7F23" w:rsidRDefault="002A7F23" w:rsidP="002A7F23">
      <w:pPr>
        <w:pStyle w:val="ListParagraph"/>
        <w:numPr>
          <w:ilvl w:val="0"/>
          <w:numId w:val="10"/>
        </w:numPr>
        <w:bidi/>
        <w:jc w:val="both"/>
      </w:pPr>
      <w:r>
        <w:rPr>
          <w:rtl/>
        </w:rPr>
        <w:t>يجب على الشركات المشاركة بالعطاء تقديم كفالة دخول عطاء على شكل كفالة بنكية أو شيك مصدق بقيمة لا تقل عن 5% من قيمة العطاء صالحة لمدة 90 يوما من تاريخ تقديم العروض</w:t>
      </w:r>
      <w:r>
        <w:t>.</w:t>
      </w:r>
    </w:p>
    <w:p w:rsidR="00411554" w:rsidRPr="00411554" w:rsidRDefault="00411554" w:rsidP="002A7F23">
      <w:pPr>
        <w:pStyle w:val="ListParagraph"/>
        <w:numPr>
          <w:ilvl w:val="0"/>
          <w:numId w:val="10"/>
        </w:numPr>
        <w:bidi/>
      </w:pPr>
      <w:r w:rsidRPr="00411554">
        <w:rPr>
          <w:rtl/>
        </w:rPr>
        <w:t xml:space="preserve">يجب على الشركة المحال عليها العطاء تقديم ضمان حسن تنفيذ على شكل كفالة بنكية أو شيك مصدق بقيمة لا تقل عن 10% من قيمة العطاء سارية المفعول لحين استلام اللوازم أو </w:t>
      </w:r>
      <w:r w:rsidR="00FE6508" w:rsidRPr="00411554">
        <w:rPr>
          <w:rFonts w:hint="cs"/>
          <w:rtl/>
        </w:rPr>
        <w:t>الانتهاء</w:t>
      </w:r>
      <w:r w:rsidRPr="00411554">
        <w:rPr>
          <w:rtl/>
        </w:rPr>
        <w:t xml:space="preserve"> من تنفيذ الخدمات وصدور شهادة المخالصة من الغرفة بذلك</w:t>
      </w:r>
      <w:r w:rsidRPr="00411554">
        <w:t>.</w:t>
      </w:r>
    </w:p>
    <w:p w:rsidR="00411554" w:rsidRPr="00411554" w:rsidRDefault="00411554" w:rsidP="00FE6508">
      <w:pPr>
        <w:pStyle w:val="ListParagraph"/>
        <w:numPr>
          <w:ilvl w:val="0"/>
          <w:numId w:val="10"/>
        </w:numPr>
        <w:bidi/>
      </w:pPr>
      <w:r w:rsidRPr="00411554">
        <w:rPr>
          <w:rtl/>
        </w:rPr>
        <w:t xml:space="preserve">يجب على الشركة المحال عليها المشروع تقديم تعهد بتقديم خدمات ما بعد البيع مثل الصيانة وقطع الغيار للأجهزة </w:t>
      </w:r>
      <w:r w:rsidR="006624FA">
        <w:rPr>
          <w:rFonts w:hint="cs"/>
          <w:rtl/>
        </w:rPr>
        <w:t xml:space="preserve">و/أو الأنظمة </w:t>
      </w:r>
      <w:r w:rsidRPr="00411554">
        <w:rPr>
          <w:rtl/>
        </w:rPr>
        <w:t>المشترا</w:t>
      </w:r>
      <w:r w:rsidR="00FE6508">
        <w:rPr>
          <w:rFonts w:hint="cs"/>
          <w:rtl/>
        </w:rPr>
        <w:t>ة</w:t>
      </w:r>
      <w:r w:rsidRPr="00411554">
        <w:rPr>
          <w:rtl/>
        </w:rPr>
        <w:t xml:space="preserve"> مع بيان القيمة السنوية لتكلفة الصيانة بعد الصيانة المجانية</w:t>
      </w:r>
      <w:r w:rsidRPr="00411554">
        <w:t>.</w:t>
      </w:r>
    </w:p>
    <w:p w:rsidR="00411554" w:rsidRDefault="00411554" w:rsidP="00E47C55">
      <w:pPr>
        <w:pStyle w:val="ListParagraph"/>
        <w:numPr>
          <w:ilvl w:val="0"/>
          <w:numId w:val="10"/>
        </w:numPr>
        <w:bidi/>
      </w:pPr>
      <w:r w:rsidRPr="00411554">
        <w:rPr>
          <w:rtl/>
        </w:rPr>
        <w:t>يجب على الشركة تقديم كفالة صيانة</w:t>
      </w:r>
      <w:r w:rsidR="00E47C55">
        <w:rPr>
          <w:rFonts w:hint="cs"/>
          <w:rtl/>
          <w:lang w:bidi="ar-JO"/>
        </w:rPr>
        <w:t xml:space="preserve"> </w:t>
      </w:r>
      <w:r w:rsidR="00284B86">
        <w:rPr>
          <w:rFonts w:hint="cs"/>
          <w:rtl/>
          <w:lang w:bidi="ar-JO"/>
        </w:rPr>
        <w:t xml:space="preserve">على شكل </w:t>
      </w:r>
      <w:r w:rsidR="00284B86" w:rsidRPr="00411554">
        <w:rPr>
          <w:rtl/>
        </w:rPr>
        <w:t xml:space="preserve">كفالة بنكية أو شيك مصدق </w:t>
      </w:r>
      <w:r w:rsidR="00E47C55" w:rsidRPr="00903FF6">
        <w:rPr>
          <w:rtl/>
        </w:rPr>
        <w:t xml:space="preserve">بقيمة لا تقل عن </w:t>
      </w:r>
      <w:r w:rsidR="00E47C55" w:rsidRPr="00903FF6">
        <w:rPr>
          <w:rFonts w:hint="cs"/>
          <w:rtl/>
        </w:rPr>
        <w:t>5</w:t>
      </w:r>
      <w:r w:rsidR="00E47C55" w:rsidRPr="00903FF6">
        <w:rPr>
          <w:rtl/>
        </w:rPr>
        <w:t>% من قيمة العطاء</w:t>
      </w:r>
      <w:r w:rsidRPr="00411554">
        <w:rPr>
          <w:rtl/>
        </w:rPr>
        <w:t xml:space="preserve"> لمدة عام بعد استلام اللوازم استلاما نهائيا</w:t>
      </w:r>
      <w:r>
        <w:rPr>
          <w:rFonts w:hint="cs"/>
          <w:rtl/>
        </w:rPr>
        <w:t>.</w:t>
      </w:r>
    </w:p>
    <w:p w:rsidR="003F7039" w:rsidRDefault="003F7039" w:rsidP="00A568FD">
      <w:pPr>
        <w:pStyle w:val="ListParagraph"/>
        <w:numPr>
          <w:ilvl w:val="0"/>
          <w:numId w:val="10"/>
        </w:numPr>
        <w:bidi/>
      </w:pPr>
      <w:r w:rsidRPr="003F7039">
        <w:rPr>
          <w:rFonts w:hint="cs"/>
          <w:rtl/>
        </w:rPr>
        <w:t xml:space="preserve"> </w:t>
      </w:r>
      <w:r w:rsidRPr="003F7039">
        <w:rPr>
          <w:rtl/>
        </w:rPr>
        <w:t>تقدم الاسعار بالدينار الاردني متضمنة</w:t>
      </w:r>
      <w:r w:rsidRPr="003F7039">
        <w:rPr>
          <w:rFonts w:hint="cs"/>
          <w:rtl/>
        </w:rPr>
        <w:t xml:space="preserve"> </w:t>
      </w:r>
      <w:r w:rsidRPr="003F7039">
        <w:rPr>
          <w:rtl/>
        </w:rPr>
        <w:t>التوريد</w:t>
      </w:r>
      <w:r w:rsidRPr="003F7039">
        <w:rPr>
          <w:rFonts w:hint="cs"/>
          <w:rtl/>
        </w:rPr>
        <w:t xml:space="preserve"> والتشغيل للنظام وأية لوازم تتطلب ذلك</w:t>
      </w:r>
      <w:r w:rsidRPr="003F7039">
        <w:rPr>
          <w:rtl/>
        </w:rPr>
        <w:t xml:space="preserve"> في الموقع</w:t>
      </w:r>
      <w:r w:rsidRPr="003F7039">
        <w:rPr>
          <w:rFonts w:hint="cs"/>
          <w:rtl/>
        </w:rPr>
        <w:t xml:space="preserve"> / المواقع</w:t>
      </w:r>
      <w:r w:rsidRPr="003F7039">
        <w:rPr>
          <w:rtl/>
        </w:rPr>
        <w:t xml:space="preserve"> </w:t>
      </w:r>
      <w:r w:rsidRPr="003F7039">
        <w:rPr>
          <w:rFonts w:hint="cs"/>
          <w:rtl/>
        </w:rPr>
        <w:t>التي</w:t>
      </w:r>
      <w:r w:rsidRPr="003F7039">
        <w:rPr>
          <w:rtl/>
        </w:rPr>
        <w:t xml:space="preserve"> تحدده</w:t>
      </w:r>
      <w:r w:rsidRPr="003F7039">
        <w:rPr>
          <w:rFonts w:hint="cs"/>
          <w:rtl/>
        </w:rPr>
        <w:t>ا</w:t>
      </w:r>
      <w:r w:rsidRPr="003F7039">
        <w:rPr>
          <w:rtl/>
        </w:rPr>
        <w:t xml:space="preserve"> </w:t>
      </w:r>
      <w:r w:rsidR="000B50F8">
        <w:rPr>
          <w:rFonts w:hint="cs"/>
          <w:rtl/>
        </w:rPr>
        <w:t>غرفة صناعة عمان</w:t>
      </w:r>
      <w:r w:rsidRPr="003F7039">
        <w:rPr>
          <w:rFonts w:hint="cs"/>
          <w:rtl/>
        </w:rPr>
        <w:t xml:space="preserve">، </w:t>
      </w:r>
      <w:r w:rsidRPr="003F7039">
        <w:rPr>
          <w:rtl/>
        </w:rPr>
        <w:t xml:space="preserve">وبحيث تكون الاسعار </w:t>
      </w:r>
      <w:r w:rsidRPr="003F7039">
        <w:rPr>
          <w:rFonts w:hint="cs"/>
          <w:rtl/>
        </w:rPr>
        <w:t>شاملة</w:t>
      </w:r>
      <w:r w:rsidRPr="003F7039">
        <w:rPr>
          <w:rtl/>
        </w:rPr>
        <w:t xml:space="preserve"> </w:t>
      </w:r>
      <w:r w:rsidR="00FE6508">
        <w:rPr>
          <w:rFonts w:hint="cs"/>
          <w:rtl/>
        </w:rPr>
        <w:t>ل</w:t>
      </w:r>
      <w:r w:rsidR="00FE6508" w:rsidRPr="003F7039">
        <w:rPr>
          <w:rFonts w:hint="cs"/>
          <w:rtl/>
        </w:rPr>
        <w:t>لضريبة</w:t>
      </w:r>
      <w:r w:rsidRPr="003F7039">
        <w:rPr>
          <w:rtl/>
        </w:rPr>
        <w:t xml:space="preserve"> </w:t>
      </w:r>
      <w:r w:rsidR="00FE6508" w:rsidRPr="003F7039">
        <w:rPr>
          <w:rFonts w:hint="cs"/>
          <w:rtl/>
        </w:rPr>
        <w:t>العامة</w:t>
      </w:r>
      <w:r w:rsidRPr="003F7039">
        <w:rPr>
          <w:rtl/>
        </w:rPr>
        <w:t xml:space="preserve"> على المبيعات و</w:t>
      </w:r>
      <w:r w:rsidR="00A568FD">
        <w:rPr>
          <w:rFonts w:hint="cs"/>
          <w:rtl/>
        </w:rPr>
        <w:t>أية ضرائب أخرى</w:t>
      </w:r>
      <w:r w:rsidRPr="003F7039">
        <w:rPr>
          <w:rFonts w:hint="cs"/>
          <w:rtl/>
        </w:rPr>
        <w:t>.</w:t>
      </w:r>
    </w:p>
    <w:p w:rsidR="000B50F8" w:rsidRPr="000B50F8" w:rsidRDefault="000B50F8" w:rsidP="00537AC3">
      <w:pPr>
        <w:pStyle w:val="ListParagraph"/>
        <w:numPr>
          <w:ilvl w:val="0"/>
          <w:numId w:val="10"/>
        </w:numPr>
        <w:bidi/>
      </w:pPr>
      <w:r w:rsidRPr="000B50F8">
        <w:rPr>
          <w:rtl/>
        </w:rPr>
        <w:t xml:space="preserve">يعتبر قرار </w:t>
      </w:r>
      <w:r w:rsidR="00FE6508" w:rsidRPr="000B50F8">
        <w:rPr>
          <w:rFonts w:hint="cs"/>
          <w:rtl/>
        </w:rPr>
        <w:t>الإحالة</w:t>
      </w:r>
      <w:r w:rsidRPr="000B50F8">
        <w:rPr>
          <w:rtl/>
        </w:rPr>
        <w:t xml:space="preserve"> نافذ المفعول اعتبارا</w:t>
      </w:r>
      <w:r w:rsidRPr="000B50F8">
        <w:rPr>
          <w:rFonts w:hint="cs"/>
          <w:rtl/>
        </w:rPr>
        <w:t>ً</w:t>
      </w:r>
      <w:r w:rsidRPr="000B50F8">
        <w:rPr>
          <w:rtl/>
        </w:rPr>
        <w:t xml:space="preserve"> من تاريخ تبلغ المتعهد القرار بتوقيعه على </w:t>
      </w:r>
      <w:r w:rsidR="00537AC3">
        <w:rPr>
          <w:rFonts w:hint="cs"/>
          <w:rtl/>
        </w:rPr>
        <w:t xml:space="preserve">قرار الاحالة </w:t>
      </w:r>
      <w:r w:rsidRPr="000B50F8">
        <w:rPr>
          <w:rFonts w:hint="cs"/>
          <w:rtl/>
        </w:rPr>
        <w:t>،</w:t>
      </w:r>
      <w:r w:rsidRPr="000B50F8">
        <w:rPr>
          <w:rtl/>
        </w:rPr>
        <w:t xml:space="preserve"> كما يعتبر</w:t>
      </w:r>
      <w:r w:rsidRPr="000B50F8">
        <w:rPr>
          <w:rFonts w:hint="cs"/>
          <w:rtl/>
        </w:rPr>
        <w:t xml:space="preserve"> هذا</w:t>
      </w:r>
      <w:r w:rsidRPr="000B50F8">
        <w:rPr>
          <w:rtl/>
        </w:rPr>
        <w:t xml:space="preserve"> </w:t>
      </w:r>
      <w:r w:rsidRPr="000B50F8">
        <w:rPr>
          <w:rFonts w:hint="cs"/>
          <w:rtl/>
        </w:rPr>
        <w:t>ال</w:t>
      </w:r>
      <w:r w:rsidRPr="000B50F8">
        <w:rPr>
          <w:rtl/>
        </w:rPr>
        <w:t>تاريخ بدء سريان مدة التوريد إلا إذا ورد خلاف ذلك في القرار</w:t>
      </w:r>
      <w:r w:rsidRPr="000B50F8">
        <w:rPr>
          <w:rFonts w:hint="cs"/>
          <w:rtl/>
        </w:rPr>
        <w:t>.</w:t>
      </w:r>
    </w:p>
    <w:p w:rsidR="000B50F8" w:rsidRPr="000B50F8" w:rsidRDefault="000B50F8" w:rsidP="00627D12">
      <w:pPr>
        <w:pStyle w:val="ListParagraph"/>
        <w:numPr>
          <w:ilvl w:val="0"/>
          <w:numId w:val="10"/>
        </w:numPr>
        <w:bidi/>
      </w:pPr>
      <w:r w:rsidRPr="000B50F8">
        <w:rPr>
          <w:rFonts w:hint="cs"/>
          <w:rtl/>
        </w:rPr>
        <w:t xml:space="preserve">يلتزم المناقص أن يبقى العرض المقدم منه نافذ المفعول وغير جائز الرجوع عنه لمدة لا تقل عن </w:t>
      </w:r>
      <w:r w:rsidRPr="001B2F86">
        <w:rPr>
          <w:rFonts w:hint="cs"/>
          <w:rtl/>
        </w:rPr>
        <w:t>(90) يوماً</w:t>
      </w:r>
      <w:r w:rsidRPr="000B50F8">
        <w:rPr>
          <w:rFonts w:hint="cs"/>
          <w:rtl/>
        </w:rPr>
        <w:t xml:space="preserve"> من تاريخ المحدد كأخر موعد لتقديم العروض وعلى المناقص أن يبلغ </w:t>
      </w:r>
      <w:r w:rsidR="00CF498F">
        <w:rPr>
          <w:rFonts w:hint="cs"/>
          <w:rtl/>
        </w:rPr>
        <w:t>غرفة صناعة عمان</w:t>
      </w:r>
      <w:r w:rsidRPr="000B50F8">
        <w:rPr>
          <w:rFonts w:hint="cs"/>
          <w:rtl/>
        </w:rPr>
        <w:t xml:space="preserve"> خطياً بعدم رغبته في تمديد عرضه قبل </w:t>
      </w:r>
      <w:r w:rsidR="00FE6508" w:rsidRPr="000B50F8">
        <w:rPr>
          <w:rFonts w:hint="cs"/>
          <w:rtl/>
        </w:rPr>
        <w:t>انتهاء</w:t>
      </w:r>
      <w:r w:rsidRPr="000B50F8">
        <w:rPr>
          <w:rFonts w:hint="cs"/>
          <w:rtl/>
        </w:rPr>
        <w:t xml:space="preserve"> المدة المحددة أعلاه بعشرة أيام على الأقل وإلا يعتبر عرضه ساري المفعول لحين تصديق قرار الإحالة من المرجع المختص.</w:t>
      </w:r>
    </w:p>
    <w:p w:rsidR="000B50F8" w:rsidRDefault="000B50F8" w:rsidP="003B5BFB">
      <w:pPr>
        <w:pStyle w:val="ListParagraph"/>
        <w:numPr>
          <w:ilvl w:val="0"/>
          <w:numId w:val="10"/>
        </w:numPr>
        <w:bidi/>
      </w:pPr>
      <w:r w:rsidRPr="000B50F8">
        <w:rPr>
          <w:rtl/>
        </w:rPr>
        <w:t xml:space="preserve">يجب ذكر الرقم الوطني </w:t>
      </w:r>
      <w:r w:rsidR="009709D0">
        <w:rPr>
          <w:rFonts w:hint="cs"/>
          <w:rtl/>
        </w:rPr>
        <w:t>والرقم الضريبي</w:t>
      </w:r>
      <w:r w:rsidRPr="000B50F8">
        <w:rPr>
          <w:rtl/>
        </w:rPr>
        <w:t xml:space="preserve"> والإسم بشكل واضح ورقم صندوق البريد ورقم الفاكس والهاتف وتحديد المنطقة والرمز البريدي.</w:t>
      </w:r>
    </w:p>
    <w:p w:rsidR="00ED24E5" w:rsidRDefault="00ED24E5" w:rsidP="00ED24E5">
      <w:pPr>
        <w:pStyle w:val="ListParagraph"/>
        <w:numPr>
          <w:ilvl w:val="0"/>
          <w:numId w:val="10"/>
        </w:numPr>
        <w:bidi/>
      </w:pPr>
      <w:r>
        <w:rPr>
          <w:rFonts w:hint="cs"/>
          <w:rtl/>
          <w:lang w:bidi="ar-JO"/>
        </w:rPr>
        <w:t>يحق لغرفة صناعة عمان الغاء العطاء دون ابداء الاسباب.</w:t>
      </w:r>
    </w:p>
    <w:p w:rsidR="00DE61CB" w:rsidRPr="00DE61CB" w:rsidRDefault="00DE61CB" w:rsidP="00EB3805">
      <w:pPr>
        <w:pStyle w:val="ListParagraph"/>
        <w:numPr>
          <w:ilvl w:val="0"/>
          <w:numId w:val="10"/>
        </w:numPr>
        <w:bidi/>
      </w:pPr>
      <w:r w:rsidRPr="00DE61CB">
        <w:rPr>
          <w:rFonts w:hint="cs"/>
          <w:rtl/>
        </w:rPr>
        <w:t>يجب أن يشمل العرض</w:t>
      </w:r>
      <w:r w:rsidR="005125BB">
        <w:rPr>
          <w:rFonts w:hint="cs"/>
          <w:rtl/>
        </w:rPr>
        <w:t xml:space="preserve"> الفني</w:t>
      </w:r>
      <w:r w:rsidRPr="00DE61CB">
        <w:rPr>
          <w:rFonts w:hint="cs"/>
          <w:rtl/>
        </w:rPr>
        <w:t xml:space="preserve"> على اجابة واضحة وصريحة على كل المواصفات الفنية المطلوبة للنظام وبيان المخالفات الفنية بشكل واضح وصريح ولكل بند في مواصفة النظام</w:t>
      </w:r>
      <w:r w:rsidR="00EB3805">
        <w:rPr>
          <w:rFonts w:hint="cs"/>
          <w:rtl/>
          <w:lang w:bidi="ar-JO"/>
        </w:rPr>
        <w:t xml:space="preserve"> حسب الملحق رقم </w:t>
      </w:r>
      <w:r w:rsidR="009709D0">
        <w:rPr>
          <w:rFonts w:hint="cs"/>
          <w:rtl/>
          <w:lang w:bidi="ar-JO"/>
        </w:rPr>
        <w:t>1.</w:t>
      </w:r>
    </w:p>
    <w:p w:rsidR="00DE61CB" w:rsidRPr="00DE61CB" w:rsidRDefault="00DE61CB" w:rsidP="008C43BE">
      <w:pPr>
        <w:pStyle w:val="ListParagraph"/>
        <w:numPr>
          <w:ilvl w:val="0"/>
          <w:numId w:val="10"/>
        </w:numPr>
        <w:bidi/>
      </w:pPr>
      <w:r w:rsidRPr="00DE61CB">
        <w:rPr>
          <w:rFonts w:hint="cs"/>
          <w:rtl/>
        </w:rPr>
        <w:t xml:space="preserve">يلتزم المتعهد </w:t>
      </w:r>
      <w:r w:rsidR="009709D0" w:rsidRPr="00DE61CB">
        <w:rPr>
          <w:rFonts w:hint="cs"/>
          <w:rtl/>
        </w:rPr>
        <w:t>بإصلاح</w:t>
      </w:r>
      <w:r w:rsidRPr="00DE61CB">
        <w:rPr>
          <w:rFonts w:hint="cs"/>
          <w:rtl/>
        </w:rPr>
        <w:t xml:space="preserve"> النظام واعادته للخدمة خلال </w:t>
      </w:r>
      <w:r w:rsidR="008C43BE">
        <w:rPr>
          <w:rFonts w:hint="cs"/>
          <w:rtl/>
        </w:rPr>
        <w:t xml:space="preserve">يوم واحد </w:t>
      </w:r>
      <w:r w:rsidRPr="00DE61CB">
        <w:rPr>
          <w:rFonts w:hint="cs"/>
          <w:rtl/>
        </w:rPr>
        <w:t>من تاريخ الابلاغ عن العطل للنظام</w:t>
      </w:r>
      <w:r w:rsidR="00E83868">
        <w:rPr>
          <w:rFonts w:hint="cs"/>
          <w:rtl/>
        </w:rPr>
        <w:t>، وبخلاف ذلك، يحق لغرفة صناعة عمان اتخاذ الاجراءات المناسبة.</w:t>
      </w:r>
    </w:p>
    <w:p w:rsidR="00DE61CB" w:rsidRDefault="00DE61CB" w:rsidP="00E83868">
      <w:pPr>
        <w:bidi/>
        <w:ind w:left="360"/>
        <w:rPr>
          <w:rtl/>
        </w:rPr>
      </w:pPr>
    </w:p>
    <w:p w:rsidR="00411554" w:rsidRPr="00411554" w:rsidRDefault="00411554" w:rsidP="00411554">
      <w:pPr>
        <w:bidi/>
      </w:pPr>
      <w:r>
        <w:br w:type="page"/>
      </w:r>
    </w:p>
    <w:p w:rsidR="00B63849" w:rsidRPr="009A5623" w:rsidRDefault="00B63849" w:rsidP="00B63849">
      <w:pPr>
        <w:pStyle w:val="Heading1"/>
      </w:pPr>
      <w:bookmarkStart w:id="1" w:name="_Toc388178961"/>
      <w:r w:rsidRPr="009A5623">
        <w:lastRenderedPageBreak/>
        <w:t>Section I: Introduction and Background</w:t>
      </w:r>
      <w:bookmarkEnd w:id="1"/>
    </w:p>
    <w:p w:rsidR="00B63849" w:rsidRDefault="00B63849" w:rsidP="00B63849">
      <w:pPr>
        <w:pStyle w:val="Heading2"/>
      </w:pPr>
      <w:bookmarkStart w:id="2" w:name="_Toc388178962"/>
      <w:r>
        <w:t>Background</w:t>
      </w:r>
      <w:bookmarkEnd w:id="2"/>
    </w:p>
    <w:p w:rsidR="0053386E" w:rsidRDefault="0053386E" w:rsidP="00B63849">
      <w:pPr>
        <w:jc w:val="both"/>
      </w:pPr>
      <w:r>
        <w:t>The Amman Chamber of Industry (ACI) was established in 1962 as a non-profit organization which represents the industrial sector in Jordan. ACI's membership totals around 8000 varying in size from large, medium and small enterprises.</w:t>
      </w:r>
    </w:p>
    <w:p w:rsidR="0053386E" w:rsidRDefault="0053386E" w:rsidP="00B71A82">
      <w:pPr>
        <w:jc w:val="both"/>
        <w:rPr>
          <w:lang w:val="en"/>
        </w:rPr>
      </w:pPr>
      <w:r>
        <w:rPr>
          <w:rStyle w:val="hps"/>
          <w:lang w:val="en"/>
        </w:rPr>
        <w:t>ACI works</w:t>
      </w:r>
      <w:r>
        <w:rPr>
          <w:lang w:val="en"/>
        </w:rPr>
        <w:t xml:space="preserve"> </w:t>
      </w:r>
      <w:r>
        <w:rPr>
          <w:rStyle w:val="hps"/>
          <w:lang w:val="en"/>
        </w:rPr>
        <w:t>on the development of</w:t>
      </w:r>
      <w:r>
        <w:rPr>
          <w:lang w:val="en"/>
        </w:rPr>
        <w:t xml:space="preserve"> </w:t>
      </w:r>
      <w:r>
        <w:rPr>
          <w:rStyle w:val="hps"/>
          <w:lang w:val="en"/>
        </w:rPr>
        <w:t>Jordanian industry</w:t>
      </w:r>
      <w:r>
        <w:rPr>
          <w:lang w:val="en"/>
        </w:rPr>
        <w:t xml:space="preserve"> </w:t>
      </w:r>
      <w:r>
        <w:rPr>
          <w:rStyle w:val="hps"/>
          <w:lang w:val="en"/>
        </w:rPr>
        <w:t>in various</w:t>
      </w:r>
      <w:r>
        <w:rPr>
          <w:lang w:val="en"/>
        </w:rPr>
        <w:t xml:space="preserve"> </w:t>
      </w:r>
      <w:r>
        <w:rPr>
          <w:rStyle w:val="hps"/>
          <w:lang w:val="en"/>
        </w:rPr>
        <w:t>technical</w:t>
      </w:r>
      <w:r>
        <w:rPr>
          <w:lang w:val="en"/>
        </w:rPr>
        <w:t xml:space="preserve">, technological, </w:t>
      </w:r>
      <w:r>
        <w:rPr>
          <w:rStyle w:val="hps"/>
          <w:lang w:val="en"/>
        </w:rPr>
        <w:t xml:space="preserve">administrative and marketing fields. In addition to that, </w:t>
      </w:r>
      <w:r w:rsidR="00B71A82">
        <w:rPr>
          <w:rStyle w:val="hps"/>
          <w:lang w:val="en"/>
        </w:rPr>
        <w:t xml:space="preserve">ACI work on the </w:t>
      </w:r>
      <w:r>
        <w:rPr>
          <w:rStyle w:val="hps"/>
          <w:lang w:val="en"/>
        </w:rPr>
        <w:t>removal</w:t>
      </w:r>
      <w:r>
        <w:rPr>
          <w:lang w:val="en"/>
        </w:rPr>
        <w:t xml:space="preserve"> </w:t>
      </w:r>
      <w:r>
        <w:rPr>
          <w:rStyle w:val="hps"/>
          <w:lang w:val="en"/>
        </w:rPr>
        <w:t>of</w:t>
      </w:r>
      <w:r>
        <w:rPr>
          <w:lang w:val="en"/>
        </w:rPr>
        <w:t xml:space="preserve"> </w:t>
      </w:r>
      <w:r>
        <w:rPr>
          <w:rStyle w:val="hps"/>
          <w:lang w:val="en"/>
        </w:rPr>
        <w:t>the problems and</w:t>
      </w:r>
      <w:r>
        <w:rPr>
          <w:lang w:val="en"/>
        </w:rPr>
        <w:t xml:space="preserve"> </w:t>
      </w:r>
      <w:r>
        <w:rPr>
          <w:rStyle w:val="hps"/>
          <w:lang w:val="en"/>
        </w:rPr>
        <w:t>obstacles</w:t>
      </w:r>
      <w:r>
        <w:rPr>
          <w:lang w:val="en"/>
        </w:rPr>
        <w:t xml:space="preserve"> </w:t>
      </w:r>
      <w:r w:rsidR="00B71A82">
        <w:rPr>
          <w:rStyle w:val="hps"/>
          <w:lang w:val="en"/>
        </w:rPr>
        <w:t>facing the industry sector. Thus, ACI is</w:t>
      </w:r>
      <w:r>
        <w:rPr>
          <w:lang w:val="en"/>
        </w:rPr>
        <w:t xml:space="preserve"> </w:t>
      </w:r>
      <w:r>
        <w:rPr>
          <w:rStyle w:val="hps"/>
          <w:lang w:val="en"/>
        </w:rPr>
        <w:t>leading the development of</w:t>
      </w:r>
      <w:r>
        <w:rPr>
          <w:lang w:val="en"/>
        </w:rPr>
        <w:t xml:space="preserve"> </w:t>
      </w:r>
      <w:r>
        <w:rPr>
          <w:rStyle w:val="hps"/>
          <w:lang w:val="en"/>
        </w:rPr>
        <w:t>the competitiveness of</w:t>
      </w:r>
      <w:r>
        <w:rPr>
          <w:lang w:val="en"/>
        </w:rPr>
        <w:t xml:space="preserve"> </w:t>
      </w:r>
      <w:r>
        <w:rPr>
          <w:rStyle w:val="hps"/>
          <w:lang w:val="en"/>
        </w:rPr>
        <w:t>Jordanian products in the</w:t>
      </w:r>
      <w:r>
        <w:rPr>
          <w:lang w:val="en"/>
        </w:rPr>
        <w:t xml:space="preserve"> </w:t>
      </w:r>
      <w:r>
        <w:rPr>
          <w:rStyle w:val="hps"/>
          <w:lang w:val="en"/>
        </w:rPr>
        <w:t>domestic market</w:t>
      </w:r>
      <w:r>
        <w:rPr>
          <w:lang w:val="en"/>
        </w:rPr>
        <w:t xml:space="preserve">, as well as </w:t>
      </w:r>
      <w:r w:rsidR="00B71A82">
        <w:rPr>
          <w:rStyle w:val="hps"/>
          <w:lang w:val="en"/>
        </w:rPr>
        <w:t>enhancing</w:t>
      </w:r>
      <w:r>
        <w:rPr>
          <w:rStyle w:val="hps"/>
          <w:lang w:val="en"/>
        </w:rPr>
        <w:t xml:space="preserve"> the</w:t>
      </w:r>
      <w:r>
        <w:rPr>
          <w:lang w:val="en"/>
        </w:rPr>
        <w:t xml:space="preserve"> </w:t>
      </w:r>
      <w:r>
        <w:rPr>
          <w:rStyle w:val="hps"/>
          <w:lang w:val="en"/>
        </w:rPr>
        <w:t>export capacity</w:t>
      </w:r>
      <w:r>
        <w:rPr>
          <w:lang w:val="en"/>
        </w:rPr>
        <w:t xml:space="preserve"> </w:t>
      </w:r>
      <w:r>
        <w:rPr>
          <w:rStyle w:val="hps"/>
          <w:lang w:val="en"/>
        </w:rPr>
        <w:t>in the</w:t>
      </w:r>
      <w:r>
        <w:rPr>
          <w:lang w:val="en"/>
        </w:rPr>
        <w:t xml:space="preserve"> </w:t>
      </w:r>
      <w:r>
        <w:rPr>
          <w:rStyle w:val="hps"/>
          <w:lang w:val="en"/>
        </w:rPr>
        <w:t>regional and global market</w:t>
      </w:r>
      <w:r>
        <w:rPr>
          <w:lang w:val="en"/>
        </w:rPr>
        <w:t>.</w:t>
      </w:r>
    </w:p>
    <w:p w:rsidR="00B63849" w:rsidRDefault="00B71A82" w:rsidP="00B63849">
      <w:pPr>
        <w:jc w:val="both"/>
        <w:rPr>
          <w:lang w:bidi="ar-JO"/>
        </w:rPr>
      </w:pPr>
      <w:r>
        <w:rPr>
          <w:lang w:bidi="ar-JO"/>
        </w:rPr>
        <w:t>ACI</w:t>
      </w:r>
      <w:r w:rsidR="00B63849">
        <w:rPr>
          <w:lang w:bidi="ar-JO"/>
        </w:rPr>
        <w:t xml:space="preserve"> provides the following services:</w:t>
      </w:r>
    </w:p>
    <w:p w:rsidR="00B71A82" w:rsidRDefault="00B71A82" w:rsidP="00B71A82">
      <w:pPr>
        <w:numPr>
          <w:ilvl w:val="0"/>
          <w:numId w:val="4"/>
        </w:numPr>
        <w:jc w:val="both"/>
        <w:rPr>
          <w:lang w:bidi="ar-JO"/>
        </w:rPr>
      </w:pPr>
      <w:r>
        <w:t>Registration and Membership</w:t>
      </w:r>
    </w:p>
    <w:p w:rsidR="00B71A82" w:rsidRDefault="00B71A82" w:rsidP="00B71A82">
      <w:pPr>
        <w:numPr>
          <w:ilvl w:val="0"/>
          <w:numId w:val="4"/>
        </w:numPr>
        <w:jc w:val="both"/>
        <w:rPr>
          <w:lang w:bidi="ar-JO"/>
        </w:rPr>
      </w:pPr>
      <w:r>
        <w:t>Signature Validity</w:t>
      </w:r>
    </w:p>
    <w:p w:rsidR="00B71A82" w:rsidRDefault="00B71A82" w:rsidP="00B71A82">
      <w:pPr>
        <w:numPr>
          <w:ilvl w:val="0"/>
          <w:numId w:val="4"/>
        </w:numPr>
        <w:jc w:val="both"/>
        <w:rPr>
          <w:lang w:bidi="ar-JO"/>
        </w:rPr>
      </w:pPr>
      <w:r>
        <w:t>Issuance of Guarantees</w:t>
      </w:r>
    </w:p>
    <w:p w:rsidR="00B63849" w:rsidRDefault="00B71A82" w:rsidP="00B71A82">
      <w:pPr>
        <w:numPr>
          <w:ilvl w:val="0"/>
          <w:numId w:val="4"/>
        </w:numPr>
        <w:jc w:val="both"/>
        <w:rPr>
          <w:lang w:bidi="ar-JO"/>
        </w:rPr>
      </w:pPr>
      <w:r>
        <w:t>Issuing Certificates of Origin</w:t>
      </w:r>
      <w:r w:rsidR="00B63849" w:rsidRPr="00A45885">
        <w:rPr>
          <w:lang w:bidi="ar-JO"/>
        </w:rPr>
        <w:t xml:space="preserve"> </w:t>
      </w:r>
    </w:p>
    <w:p w:rsidR="00B63849" w:rsidRPr="009D7A64" w:rsidRDefault="00B63849" w:rsidP="00B63849">
      <w:pPr>
        <w:pStyle w:val="Heading2"/>
      </w:pPr>
      <w:bookmarkStart w:id="3" w:name="_Toc388178963"/>
      <w:r w:rsidRPr="009D7A64">
        <w:t>RFP Purpose</w:t>
      </w:r>
      <w:bookmarkEnd w:id="3"/>
    </w:p>
    <w:p w:rsidR="00CF69F8" w:rsidRDefault="00CF69F8" w:rsidP="00B7371A">
      <w:pPr>
        <w:jc w:val="both"/>
        <w:rPr>
          <w:lang w:bidi="ar-JO"/>
        </w:rPr>
      </w:pPr>
      <w:r>
        <w:rPr>
          <w:lang w:bidi="ar-JO"/>
        </w:rPr>
        <w:t xml:space="preserve">This RFP aims at </w:t>
      </w:r>
      <w:r w:rsidR="00B7371A">
        <w:rPr>
          <w:lang w:bidi="ar-JO"/>
        </w:rPr>
        <w:t xml:space="preserve">designing, developing and publishing mobile application for </w:t>
      </w:r>
      <w:r>
        <w:rPr>
          <w:lang w:bidi="ar-JO"/>
        </w:rPr>
        <w:t xml:space="preserve">ACI. The </w:t>
      </w:r>
      <w:r w:rsidR="00B7371A">
        <w:rPr>
          <w:lang w:bidi="ar-JO"/>
        </w:rPr>
        <w:t xml:space="preserve">mobile application </w:t>
      </w:r>
      <w:r>
        <w:rPr>
          <w:lang w:bidi="ar-JO"/>
        </w:rPr>
        <w:t xml:space="preserve">is intended to provide a flexible, informative </w:t>
      </w:r>
      <w:r w:rsidR="00B7371A">
        <w:rPr>
          <w:lang w:bidi="ar-JO"/>
        </w:rPr>
        <w:t>and easy to maintain application</w:t>
      </w:r>
      <w:r>
        <w:rPr>
          <w:lang w:bidi="ar-JO"/>
        </w:rPr>
        <w:t xml:space="preserve">. In addition, the </w:t>
      </w:r>
      <w:r w:rsidR="00B7371A">
        <w:rPr>
          <w:lang w:bidi="ar-JO"/>
        </w:rPr>
        <w:t xml:space="preserve">mobile application </w:t>
      </w:r>
      <w:r>
        <w:rPr>
          <w:lang w:bidi="ar-JO"/>
        </w:rPr>
        <w:t xml:space="preserve">should be a friendly </w:t>
      </w:r>
      <w:r w:rsidR="00B7371A">
        <w:rPr>
          <w:lang w:bidi="ar-JO"/>
        </w:rPr>
        <w:t xml:space="preserve">application </w:t>
      </w:r>
      <w:r>
        <w:rPr>
          <w:lang w:bidi="ar-JO"/>
        </w:rPr>
        <w:t xml:space="preserve">that can deliver </w:t>
      </w:r>
      <w:r w:rsidR="00B7371A">
        <w:rPr>
          <w:lang w:bidi="ar-JO"/>
        </w:rPr>
        <w:t xml:space="preserve">specific information based on user interests and preferences. </w:t>
      </w:r>
      <w:r>
        <w:rPr>
          <w:lang w:bidi="ar-JO"/>
        </w:rPr>
        <w:t xml:space="preserve">The </w:t>
      </w:r>
      <w:r w:rsidR="00B7371A">
        <w:rPr>
          <w:lang w:bidi="ar-JO"/>
        </w:rPr>
        <w:t xml:space="preserve">mobile application should </w:t>
      </w:r>
      <w:r>
        <w:rPr>
          <w:lang w:bidi="ar-JO"/>
        </w:rPr>
        <w:t xml:space="preserve">provide a </w:t>
      </w:r>
      <w:r w:rsidR="00B7371A">
        <w:rPr>
          <w:lang w:bidi="ar-JO"/>
        </w:rPr>
        <w:t xml:space="preserve">backend management and administration system that </w:t>
      </w:r>
      <w:r>
        <w:rPr>
          <w:lang w:bidi="ar-JO"/>
        </w:rPr>
        <w:t xml:space="preserve">allows </w:t>
      </w:r>
      <w:r w:rsidR="00B7371A">
        <w:rPr>
          <w:lang w:bidi="ar-JO"/>
        </w:rPr>
        <w:t>managing users, events, advertisements and messages</w:t>
      </w:r>
      <w:r>
        <w:rPr>
          <w:lang w:bidi="ar-JO"/>
        </w:rPr>
        <w:t xml:space="preserve"> easily without accessing source code and without technical knowledge.</w:t>
      </w:r>
    </w:p>
    <w:p w:rsidR="00CF69F8" w:rsidRDefault="00CF69F8" w:rsidP="00061F87">
      <w:pPr>
        <w:jc w:val="both"/>
        <w:rPr>
          <w:rtl/>
          <w:lang w:bidi="ar-JO"/>
        </w:rPr>
      </w:pPr>
    </w:p>
    <w:p w:rsidR="00D93768" w:rsidRDefault="00D93768">
      <w:pPr>
        <w:rPr>
          <w:lang w:bidi="ar-JO"/>
        </w:rPr>
      </w:pPr>
      <w:r>
        <w:rPr>
          <w:lang w:bidi="ar-JO"/>
        </w:rPr>
        <w:br w:type="page"/>
      </w:r>
    </w:p>
    <w:p w:rsidR="00D93768" w:rsidRPr="00D93768" w:rsidRDefault="00D93768" w:rsidP="00D93768">
      <w:pPr>
        <w:pStyle w:val="Heading1"/>
      </w:pPr>
      <w:bookmarkStart w:id="4" w:name="_Toc388178964"/>
      <w:r w:rsidRPr="00D93768">
        <w:lastRenderedPageBreak/>
        <w:t>PROPOSAL GUIDELINES AND REQUIREMENTS</w:t>
      </w:r>
      <w:bookmarkEnd w:id="4"/>
    </w:p>
    <w:p w:rsidR="00D93768" w:rsidRPr="00D93768" w:rsidRDefault="00D93768" w:rsidP="00967E6A">
      <w:pPr>
        <w:pStyle w:val="ListParagraph"/>
        <w:numPr>
          <w:ilvl w:val="0"/>
          <w:numId w:val="13"/>
        </w:numPr>
        <w:jc w:val="both"/>
        <w:rPr>
          <w:lang w:bidi="ar-JO"/>
        </w:rPr>
      </w:pPr>
      <w:r w:rsidRPr="00D93768">
        <w:rPr>
          <w:lang w:bidi="ar-JO"/>
        </w:rPr>
        <w:t>The proposal must contain the signature of a duly authorized officer or agent of the company submitting the proposal.</w:t>
      </w:r>
    </w:p>
    <w:p w:rsidR="00D93768" w:rsidRPr="00D93768" w:rsidRDefault="00D93768" w:rsidP="007B202E">
      <w:pPr>
        <w:pStyle w:val="ListParagraph"/>
        <w:numPr>
          <w:ilvl w:val="0"/>
          <w:numId w:val="13"/>
        </w:numPr>
        <w:jc w:val="both"/>
        <w:rPr>
          <w:lang w:bidi="ar-JO"/>
        </w:rPr>
      </w:pPr>
      <w:r w:rsidRPr="00D93768">
        <w:rPr>
          <w:lang w:bidi="ar-JO"/>
        </w:rPr>
        <w:t>The price quote</w:t>
      </w:r>
      <w:r w:rsidR="00F40BF9">
        <w:rPr>
          <w:lang w:bidi="ar-JO"/>
        </w:rPr>
        <w:t>d</w:t>
      </w:r>
      <w:r w:rsidRPr="00D93768">
        <w:rPr>
          <w:lang w:bidi="ar-JO"/>
        </w:rPr>
        <w:t xml:space="preserve"> should be inclusive. If </w:t>
      </w:r>
      <w:r w:rsidR="007B202E">
        <w:rPr>
          <w:lang w:bidi="ar-JO"/>
        </w:rPr>
        <w:t xml:space="preserve">the </w:t>
      </w:r>
      <w:r w:rsidRPr="00D93768">
        <w:rPr>
          <w:lang w:bidi="ar-JO"/>
        </w:rPr>
        <w:t xml:space="preserve">price excludes certain fees or charges, </w:t>
      </w:r>
      <w:r w:rsidR="007B202E">
        <w:rPr>
          <w:lang w:bidi="ar-JO"/>
        </w:rPr>
        <w:t>the bidder</w:t>
      </w:r>
      <w:r w:rsidRPr="00D93768">
        <w:rPr>
          <w:lang w:bidi="ar-JO"/>
        </w:rPr>
        <w:t xml:space="preserve"> must provide a detailed list of excluded fees with a complete explanation of the nature of those fees.</w:t>
      </w:r>
    </w:p>
    <w:p w:rsidR="00D93768" w:rsidRPr="00D93768" w:rsidRDefault="00DA162A" w:rsidP="00DA162A">
      <w:pPr>
        <w:pStyle w:val="ListParagraph"/>
        <w:numPr>
          <w:ilvl w:val="0"/>
          <w:numId w:val="13"/>
        </w:numPr>
        <w:jc w:val="both"/>
        <w:rPr>
          <w:lang w:bidi="ar-JO"/>
        </w:rPr>
      </w:pPr>
      <w:r>
        <w:rPr>
          <w:lang w:bidi="ar-JO"/>
        </w:rPr>
        <w:t>T</w:t>
      </w:r>
      <w:r w:rsidR="00D93768" w:rsidRPr="00D93768">
        <w:rPr>
          <w:lang w:bidi="ar-JO"/>
        </w:rPr>
        <w:t xml:space="preserve">he execution of </w:t>
      </w:r>
      <w:r>
        <w:rPr>
          <w:lang w:bidi="ar-JO"/>
        </w:rPr>
        <w:t xml:space="preserve">the </w:t>
      </w:r>
      <w:r w:rsidR="00D93768" w:rsidRPr="00D93768">
        <w:rPr>
          <w:lang w:bidi="ar-JO"/>
        </w:rPr>
        <w:t xml:space="preserve">work </w:t>
      </w:r>
      <w:r>
        <w:rPr>
          <w:lang w:bidi="ar-JO"/>
        </w:rPr>
        <w:t xml:space="preserve">should be </w:t>
      </w:r>
      <w:r w:rsidR="00D93768" w:rsidRPr="00D93768">
        <w:rPr>
          <w:lang w:bidi="ar-JO"/>
        </w:rPr>
        <w:t xml:space="preserve">performed by </w:t>
      </w:r>
      <w:r w:rsidR="00B0152C">
        <w:rPr>
          <w:lang w:bidi="ar-JO"/>
        </w:rPr>
        <w:t>the bidder</w:t>
      </w:r>
      <w:r w:rsidR="00D93768" w:rsidRPr="00D93768">
        <w:rPr>
          <w:lang w:bidi="ar-JO"/>
        </w:rPr>
        <w:t xml:space="preserve"> </w:t>
      </w:r>
      <w:r>
        <w:rPr>
          <w:lang w:bidi="ar-JO"/>
        </w:rPr>
        <w:t>himself and not by any subcontractor.</w:t>
      </w:r>
    </w:p>
    <w:p w:rsidR="00D93768" w:rsidRDefault="00D93768" w:rsidP="00DB4F85">
      <w:pPr>
        <w:pStyle w:val="ListParagraph"/>
        <w:numPr>
          <w:ilvl w:val="0"/>
          <w:numId w:val="13"/>
        </w:numPr>
        <w:jc w:val="both"/>
        <w:rPr>
          <w:lang w:bidi="ar-JO"/>
        </w:rPr>
      </w:pPr>
      <w:r w:rsidRPr="00D93768">
        <w:rPr>
          <w:lang w:bidi="ar-JO"/>
        </w:rPr>
        <w:t xml:space="preserve">Provisions of this RFP and the contents of the successful responses are considered </w:t>
      </w:r>
      <w:r w:rsidR="00DB4F85">
        <w:rPr>
          <w:lang w:bidi="ar-JO"/>
        </w:rPr>
        <w:t xml:space="preserve">part of the </w:t>
      </w:r>
      <w:r w:rsidRPr="00D93768">
        <w:rPr>
          <w:lang w:bidi="ar-JO"/>
        </w:rPr>
        <w:t>final contractual obligations.</w:t>
      </w:r>
    </w:p>
    <w:p w:rsidR="0091751C" w:rsidRPr="00C97457" w:rsidRDefault="0091751C" w:rsidP="00B811AB">
      <w:pPr>
        <w:pStyle w:val="ListParagraph"/>
        <w:numPr>
          <w:ilvl w:val="0"/>
          <w:numId w:val="13"/>
        </w:numPr>
        <w:jc w:val="both"/>
        <w:rPr>
          <w:lang w:bidi="ar-JO"/>
        </w:rPr>
      </w:pPr>
      <w:r w:rsidRPr="00C97457">
        <w:rPr>
          <w:lang w:bidi="ar-JO"/>
        </w:rPr>
        <w:t xml:space="preserve">Proposals </w:t>
      </w:r>
      <w:r>
        <w:rPr>
          <w:lang w:bidi="ar-JO"/>
        </w:rPr>
        <w:t xml:space="preserve">should be submitted </w:t>
      </w:r>
      <w:r w:rsidR="009517FE">
        <w:rPr>
          <w:lang w:bidi="ar-JO"/>
        </w:rPr>
        <w:t xml:space="preserve">no later than </w:t>
      </w:r>
      <w:r w:rsidR="00B811AB">
        <w:rPr>
          <w:b/>
          <w:bCs/>
          <w:lang w:bidi="ar-JO"/>
        </w:rPr>
        <w:t>3</w:t>
      </w:r>
      <w:r w:rsidRPr="001470F3">
        <w:rPr>
          <w:b/>
          <w:bCs/>
          <w:lang w:bidi="ar-JO"/>
        </w:rPr>
        <w:t>:</w:t>
      </w:r>
      <w:r w:rsidR="00B811AB">
        <w:rPr>
          <w:b/>
          <w:bCs/>
          <w:lang w:bidi="ar-JO"/>
        </w:rPr>
        <w:t>0</w:t>
      </w:r>
      <w:r w:rsidRPr="001470F3">
        <w:rPr>
          <w:b/>
          <w:bCs/>
          <w:lang w:bidi="ar-JO"/>
        </w:rPr>
        <w:t xml:space="preserve">0 pm on </w:t>
      </w:r>
      <w:r w:rsidR="00B811AB">
        <w:rPr>
          <w:b/>
          <w:bCs/>
          <w:lang w:bidi="ar-JO"/>
        </w:rPr>
        <w:t>Monday</w:t>
      </w:r>
      <w:r w:rsidR="00C44A77">
        <w:rPr>
          <w:b/>
          <w:bCs/>
          <w:lang w:bidi="ar-JO"/>
        </w:rPr>
        <w:t xml:space="preserve"> </w:t>
      </w:r>
      <w:r w:rsidR="00B811AB">
        <w:rPr>
          <w:b/>
          <w:bCs/>
          <w:lang w:bidi="ar-JO"/>
        </w:rPr>
        <w:t>18</w:t>
      </w:r>
      <w:r w:rsidR="00C44A77">
        <w:rPr>
          <w:b/>
          <w:bCs/>
          <w:lang w:bidi="ar-JO"/>
        </w:rPr>
        <w:t xml:space="preserve"> </w:t>
      </w:r>
      <w:r w:rsidR="00D755B6">
        <w:rPr>
          <w:b/>
          <w:bCs/>
          <w:lang w:bidi="ar-JO"/>
        </w:rPr>
        <w:t>October</w:t>
      </w:r>
      <w:r w:rsidR="00F135F2" w:rsidRPr="001470F3">
        <w:rPr>
          <w:b/>
          <w:bCs/>
          <w:lang w:bidi="ar-JO"/>
        </w:rPr>
        <w:t>,</w:t>
      </w:r>
      <w:r w:rsidRPr="001470F3">
        <w:rPr>
          <w:b/>
          <w:bCs/>
          <w:lang w:bidi="ar-JO"/>
        </w:rPr>
        <w:t xml:space="preserve"> 20</w:t>
      </w:r>
      <w:r w:rsidR="00316D31">
        <w:rPr>
          <w:b/>
          <w:bCs/>
          <w:lang w:bidi="ar-JO"/>
        </w:rPr>
        <w:t>21</w:t>
      </w:r>
      <w:r w:rsidRPr="001470F3">
        <w:rPr>
          <w:lang w:bidi="ar-JO"/>
        </w:rPr>
        <w:t>.</w:t>
      </w:r>
      <w:r>
        <w:rPr>
          <w:lang w:bidi="ar-JO"/>
        </w:rPr>
        <w:t xml:space="preserve"> Any proposal submitted after that </w:t>
      </w:r>
      <w:r w:rsidRPr="00C97457">
        <w:rPr>
          <w:lang w:bidi="ar-JO"/>
        </w:rPr>
        <w:t>will not be considered and will be returned unopened.</w:t>
      </w:r>
    </w:p>
    <w:p w:rsidR="00C97457" w:rsidRDefault="0091751C" w:rsidP="00B811AB">
      <w:pPr>
        <w:pStyle w:val="ListParagraph"/>
        <w:numPr>
          <w:ilvl w:val="0"/>
          <w:numId w:val="13"/>
        </w:numPr>
        <w:jc w:val="both"/>
        <w:rPr>
          <w:lang w:bidi="ar-JO"/>
        </w:rPr>
      </w:pPr>
      <w:r w:rsidRPr="00D755B6">
        <w:rPr>
          <w:b/>
          <w:bCs/>
          <w:lang w:bidi="ar-JO"/>
        </w:rPr>
        <w:t xml:space="preserve">1 hardcopy </w:t>
      </w:r>
      <w:r w:rsidR="00D755B6">
        <w:rPr>
          <w:b/>
          <w:bCs/>
          <w:lang w:bidi="ar-JO"/>
        </w:rPr>
        <w:t>and 1 soft</w:t>
      </w:r>
      <w:r w:rsidR="00D755B6" w:rsidRPr="00D755B6">
        <w:rPr>
          <w:b/>
          <w:bCs/>
          <w:lang w:bidi="ar-JO"/>
        </w:rPr>
        <w:t xml:space="preserve">copy </w:t>
      </w:r>
      <w:r>
        <w:rPr>
          <w:lang w:bidi="ar-JO"/>
        </w:rPr>
        <w:t xml:space="preserve">of the technical proposal should be submitted in a sealed envelope marked “Technical Proposal: Company Name, </w:t>
      </w:r>
      <w:r w:rsidR="00C44A77">
        <w:rPr>
          <w:lang w:bidi="ar-JO"/>
        </w:rPr>
        <w:t xml:space="preserve">ACI </w:t>
      </w:r>
      <w:r w:rsidR="00D12DCD">
        <w:rPr>
          <w:lang w:bidi="ar-JO"/>
        </w:rPr>
        <w:t>Mobile Application</w:t>
      </w:r>
      <w:r w:rsidR="00C44A77">
        <w:rPr>
          <w:lang w:bidi="ar-JO"/>
        </w:rPr>
        <w:t xml:space="preserve"> Design and Development</w:t>
      </w:r>
      <w:r>
        <w:rPr>
          <w:lang w:bidi="ar-JO"/>
        </w:rPr>
        <w:t>, RFP Number, and submission date”</w:t>
      </w:r>
    </w:p>
    <w:p w:rsidR="0091751C" w:rsidRDefault="0091751C" w:rsidP="00D12DCD">
      <w:pPr>
        <w:pStyle w:val="ListParagraph"/>
        <w:numPr>
          <w:ilvl w:val="0"/>
          <w:numId w:val="13"/>
        </w:numPr>
        <w:jc w:val="both"/>
        <w:rPr>
          <w:lang w:bidi="ar-JO"/>
        </w:rPr>
      </w:pPr>
      <w:r>
        <w:rPr>
          <w:lang w:bidi="ar-JO"/>
        </w:rPr>
        <w:t xml:space="preserve">1 hardcopy of the financial proposal should be submitted in a sealed envelope marked “Financial Proposal: Company Name, </w:t>
      </w:r>
      <w:r w:rsidR="00C44A77">
        <w:rPr>
          <w:lang w:bidi="ar-JO"/>
        </w:rPr>
        <w:t xml:space="preserve">ACI </w:t>
      </w:r>
      <w:r w:rsidR="00D12DCD">
        <w:rPr>
          <w:lang w:bidi="ar-JO"/>
        </w:rPr>
        <w:t xml:space="preserve">Mobile Application </w:t>
      </w:r>
      <w:r w:rsidR="00C44A77">
        <w:rPr>
          <w:lang w:bidi="ar-JO"/>
        </w:rPr>
        <w:t>Design and Development</w:t>
      </w:r>
      <w:r>
        <w:rPr>
          <w:lang w:bidi="ar-JO"/>
        </w:rPr>
        <w:t>, RFP Number, and submission date”</w:t>
      </w:r>
    </w:p>
    <w:p w:rsidR="0091751C" w:rsidRDefault="0091751C" w:rsidP="001470F3">
      <w:pPr>
        <w:pStyle w:val="ListParagraph"/>
        <w:numPr>
          <w:ilvl w:val="0"/>
          <w:numId w:val="13"/>
        </w:numPr>
        <w:jc w:val="both"/>
        <w:rPr>
          <w:lang w:bidi="ar-JO"/>
        </w:rPr>
      </w:pPr>
      <w:r w:rsidRPr="001470F3">
        <w:rPr>
          <w:lang w:bidi="ar-JO"/>
        </w:rPr>
        <w:t xml:space="preserve">Proposals should be delivered to: ACI premises, </w:t>
      </w:r>
      <w:r w:rsidR="001470F3" w:rsidRPr="001470F3">
        <w:rPr>
          <w:lang w:bidi="ar-JO"/>
        </w:rPr>
        <w:t>Jebel Amman, 2</w:t>
      </w:r>
      <w:r w:rsidR="001470F3" w:rsidRPr="001470F3">
        <w:rPr>
          <w:vertAlign w:val="superscript"/>
          <w:lang w:bidi="ar-JO"/>
        </w:rPr>
        <w:t>nd</w:t>
      </w:r>
      <w:r w:rsidR="001470F3" w:rsidRPr="001470F3">
        <w:rPr>
          <w:lang w:bidi="ar-JO"/>
        </w:rPr>
        <w:t xml:space="preserve"> Circle, Scientific Islamic College Street, Building number 33.</w:t>
      </w:r>
    </w:p>
    <w:p w:rsidR="00BD25CA" w:rsidRDefault="00BD25CA" w:rsidP="00BD25CA">
      <w:pPr>
        <w:pStyle w:val="ListParagraph"/>
        <w:numPr>
          <w:ilvl w:val="0"/>
          <w:numId w:val="13"/>
        </w:numPr>
        <w:jc w:val="both"/>
        <w:rPr>
          <w:lang w:bidi="ar-JO"/>
        </w:rPr>
      </w:pPr>
      <w:r>
        <w:rPr>
          <w:lang w:bidi="ar-JO"/>
        </w:rPr>
        <w:t>Financial proposal should include the price of all services and hardware proposed by the bidder. In addition, it should contain the annual rate for maintenance</w:t>
      </w:r>
      <w:r w:rsidR="005C60D7">
        <w:rPr>
          <w:lang w:bidi="ar-JO"/>
        </w:rPr>
        <w:t xml:space="preserve"> services after the free warranty period</w:t>
      </w:r>
      <w:r>
        <w:rPr>
          <w:lang w:bidi="ar-JO"/>
        </w:rPr>
        <w:t>. The rate provided should be constant without any increase for at least three years after the free warranty period.</w:t>
      </w:r>
    </w:p>
    <w:p w:rsidR="00D12CBA" w:rsidRPr="001470F3" w:rsidRDefault="00D12CBA" w:rsidP="00D12CBA">
      <w:pPr>
        <w:pStyle w:val="ListParagraph"/>
        <w:numPr>
          <w:ilvl w:val="0"/>
          <w:numId w:val="13"/>
        </w:numPr>
        <w:jc w:val="both"/>
        <w:rPr>
          <w:lang w:bidi="ar-JO"/>
        </w:rPr>
      </w:pPr>
      <w:r>
        <w:rPr>
          <w:lang w:bidi="ar-JO"/>
        </w:rPr>
        <w:t>The bidder should explicitly conform to the payment terms mentioned in later sections.</w:t>
      </w:r>
    </w:p>
    <w:p w:rsidR="00F51C55" w:rsidRDefault="00F51C55" w:rsidP="00967E6A">
      <w:pPr>
        <w:pStyle w:val="ListParagraph"/>
        <w:numPr>
          <w:ilvl w:val="0"/>
          <w:numId w:val="13"/>
        </w:numPr>
        <w:jc w:val="both"/>
        <w:rPr>
          <w:lang w:bidi="ar-JO"/>
        </w:rPr>
      </w:pPr>
      <w:r>
        <w:rPr>
          <w:lang w:bidi="ar-JO"/>
        </w:rPr>
        <w:t>This solicitation is no way obligates ACI to award a contract, nor does it commit ACI to pay for any costs incurred in the preparation or submission of the proposal in response hereto.</w:t>
      </w:r>
    </w:p>
    <w:p w:rsidR="00F51C55" w:rsidRDefault="00F51C55" w:rsidP="00967E6A">
      <w:pPr>
        <w:pStyle w:val="ListParagraph"/>
        <w:numPr>
          <w:ilvl w:val="0"/>
          <w:numId w:val="13"/>
        </w:numPr>
        <w:jc w:val="both"/>
        <w:rPr>
          <w:lang w:bidi="ar-JO"/>
        </w:rPr>
      </w:pPr>
      <w:r>
        <w:rPr>
          <w:lang w:bidi="ar-JO"/>
        </w:rPr>
        <w:lastRenderedPageBreak/>
        <w:t xml:space="preserve">Proposals must be valid for at least </w:t>
      </w:r>
      <w:r w:rsidRPr="001470F3">
        <w:rPr>
          <w:lang w:bidi="ar-JO"/>
        </w:rPr>
        <w:t>90</w:t>
      </w:r>
      <w:r>
        <w:rPr>
          <w:lang w:bidi="ar-JO"/>
        </w:rPr>
        <w:t xml:space="preserve"> days from the closing date. ACI reserves the right to request the extension of the validity period of the proposal.</w:t>
      </w:r>
    </w:p>
    <w:p w:rsidR="005E5FDC" w:rsidRDefault="00F51C55" w:rsidP="00967E6A">
      <w:pPr>
        <w:pStyle w:val="ListParagraph"/>
        <w:numPr>
          <w:ilvl w:val="0"/>
          <w:numId w:val="13"/>
        </w:numPr>
        <w:jc w:val="both"/>
        <w:rPr>
          <w:lang w:bidi="ar-JO"/>
        </w:rPr>
      </w:pPr>
      <w:r>
        <w:rPr>
          <w:lang w:bidi="ar-JO"/>
        </w:rPr>
        <w:t>ACI reserves the right to conduct negotiations with bidders.</w:t>
      </w:r>
    </w:p>
    <w:p w:rsidR="00F14CD1" w:rsidRPr="005E5FDC" w:rsidRDefault="00F14CD1" w:rsidP="00C853CF">
      <w:pPr>
        <w:pStyle w:val="Heading1"/>
      </w:pPr>
      <w:bookmarkStart w:id="5" w:name="_Toc388178965"/>
      <w:r>
        <w:t xml:space="preserve">Deadline for </w:t>
      </w:r>
      <w:r w:rsidR="00C853CF">
        <w:t xml:space="preserve">Bidders </w:t>
      </w:r>
      <w:r>
        <w:t>Questions</w:t>
      </w:r>
      <w:bookmarkEnd w:id="5"/>
    </w:p>
    <w:p w:rsidR="00F14CD1" w:rsidRDefault="009150AD" w:rsidP="00B811AB">
      <w:pPr>
        <w:jc w:val="both"/>
        <w:rPr>
          <w:rFonts w:ascii="Calibri" w:hAnsi="Calibri"/>
          <w:lang w:bidi="ar-JO"/>
        </w:rPr>
      </w:pPr>
      <w:r>
        <w:rPr>
          <w:rFonts w:ascii="Calibri" w:hAnsi="Calibri"/>
          <w:lang w:bidi="ar-JO"/>
        </w:rPr>
        <w:t xml:space="preserve">Questions should be sent </w:t>
      </w:r>
      <w:r w:rsidR="00490476">
        <w:rPr>
          <w:rFonts w:ascii="Calibri" w:hAnsi="Calibri"/>
          <w:lang w:bidi="ar-JO"/>
        </w:rPr>
        <w:t xml:space="preserve">only </w:t>
      </w:r>
      <w:r>
        <w:rPr>
          <w:rFonts w:ascii="Calibri" w:hAnsi="Calibri"/>
          <w:lang w:bidi="ar-JO"/>
        </w:rPr>
        <w:t xml:space="preserve">via e-mail to </w:t>
      </w:r>
      <w:hyperlink r:id="rId7" w:history="1">
        <w:r w:rsidR="002A6F42" w:rsidRPr="00DC74C3">
          <w:rPr>
            <w:rStyle w:val="Hyperlink"/>
            <w:rFonts w:ascii="Calibri" w:hAnsi="Calibri"/>
            <w:lang w:bidi="ar-JO"/>
          </w:rPr>
          <w:t>tenders@aci.org.jo</w:t>
        </w:r>
      </w:hyperlink>
      <w:r>
        <w:rPr>
          <w:rFonts w:ascii="Calibri" w:hAnsi="Calibri"/>
          <w:lang w:bidi="ar-JO"/>
        </w:rPr>
        <w:t xml:space="preserve">, and submitted no later than </w:t>
      </w:r>
      <w:r w:rsidR="00B71649">
        <w:rPr>
          <w:b/>
          <w:bCs/>
          <w:lang w:bidi="ar-JO"/>
        </w:rPr>
        <w:t>3</w:t>
      </w:r>
      <w:r w:rsidR="00B71649" w:rsidRPr="001470F3">
        <w:rPr>
          <w:b/>
          <w:bCs/>
          <w:lang w:bidi="ar-JO"/>
        </w:rPr>
        <w:t>:</w:t>
      </w:r>
      <w:r w:rsidR="00B71649">
        <w:rPr>
          <w:b/>
          <w:bCs/>
          <w:lang w:bidi="ar-JO"/>
        </w:rPr>
        <w:t>0</w:t>
      </w:r>
      <w:r w:rsidR="00B71649" w:rsidRPr="001470F3">
        <w:rPr>
          <w:b/>
          <w:bCs/>
          <w:lang w:bidi="ar-JO"/>
        </w:rPr>
        <w:t xml:space="preserve">0 pm on </w:t>
      </w:r>
      <w:r w:rsidR="00B811AB" w:rsidRPr="00B71649">
        <w:rPr>
          <w:rFonts w:ascii="Calibri" w:hAnsi="Calibri"/>
          <w:b/>
          <w:bCs/>
          <w:lang w:bidi="ar-JO"/>
        </w:rPr>
        <w:t>Wednesday</w:t>
      </w:r>
      <w:r w:rsidR="00490476" w:rsidRPr="00B71649">
        <w:rPr>
          <w:rFonts w:ascii="Calibri" w:hAnsi="Calibri"/>
          <w:b/>
          <w:bCs/>
          <w:lang w:bidi="ar-JO"/>
        </w:rPr>
        <w:t xml:space="preserve"> </w:t>
      </w:r>
      <w:r w:rsidR="00B811AB" w:rsidRPr="00B71649">
        <w:rPr>
          <w:rFonts w:ascii="Calibri" w:hAnsi="Calibri"/>
          <w:b/>
          <w:bCs/>
          <w:lang w:bidi="ar-JO"/>
        </w:rPr>
        <w:t>13</w:t>
      </w:r>
      <w:r w:rsidR="00DC74C3" w:rsidRPr="00B71649">
        <w:rPr>
          <w:rFonts w:ascii="Calibri" w:hAnsi="Calibri"/>
          <w:b/>
          <w:bCs/>
          <w:lang w:bidi="ar-JO"/>
        </w:rPr>
        <w:t xml:space="preserve"> </w:t>
      </w:r>
      <w:r w:rsidR="00E57933" w:rsidRPr="00B71649">
        <w:rPr>
          <w:rFonts w:ascii="Calibri" w:hAnsi="Calibri"/>
          <w:b/>
          <w:bCs/>
          <w:lang w:bidi="ar-JO"/>
        </w:rPr>
        <w:t>October</w:t>
      </w:r>
      <w:r w:rsidRPr="00B71649">
        <w:rPr>
          <w:rFonts w:ascii="Calibri" w:hAnsi="Calibri"/>
          <w:b/>
          <w:bCs/>
          <w:lang w:bidi="ar-JO"/>
        </w:rPr>
        <w:t>, 20</w:t>
      </w:r>
      <w:r w:rsidR="00D12DCD" w:rsidRPr="00B71649">
        <w:rPr>
          <w:rFonts w:ascii="Calibri" w:hAnsi="Calibri"/>
          <w:b/>
          <w:bCs/>
          <w:lang w:bidi="ar-JO"/>
        </w:rPr>
        <w:t>21</w:t>
      </w:r>
      <w:r>
        <w:rPr>
          <w:rFonts w:ascii="Calibri" w:hAnsi="Calibri"/>
          <w:lang w:bidi="ar-JO"/>
        </w:rPr>
        <w:t xml:space="preserve">. Subject of </w:t>
      </w:r>
      <w:r w:rsidR="00CE793A">
        <w:rPr>
          <w:rFonts w:ascii="Calibri" w:hAnsi="Calibri"/>
          <w:lang w:bidi="ar-JO"/>
        </w:rPr>
        <w:t>the bidder</w:t>
      </w:r>
      <w:r>
        <w:rPr>
          <w:rFonts w:ascii="Calibri" w:hAnsi="Calibri"/>
          <w:lang w:bidi="ar-JO"/>
        </w:rPr>
        <w:t xml:space="preserve"> email should reflect </w:t>
      </w:r>
      <w:r w:rsidR="00CE793A">
        <w:rPr>
          <w:rFonts w:ascii="Calibri" w:hAnsi="Calibri"/>
          <w:lang w:bidi="ar-JO"/>
        </w:rPr>
        <w:t>“</w:t>
      </w:r>
      <w:r w:rsidR="00D26071">
        <w:rPr>
          <w:rFonts w:ascii="Calibri" w:hAnsi="Calibri"/>
          <w:lang w:bidi="ar-JO"/>
        </w:rPr>
        <w:t xml:space="preserve">Questions: </w:t>
      </w:r>
      <w:r w:rsidR="00763ED4">
        <w:rPr>
          <w:lang w:bidi="ar-JO"/>
        </w:rPr>
        <w:t xml:space="preserve">ACI </w:t>
      </w:r>
      <w:r w:rsidR="00D12DCD">
        <w:rPr>
          <w:lang w:bidi="ar-JO"/>
        </w:rPr>
        <w:t>Mobile Application</w:t>
      </w:r>
      <w:r w:rsidR="00763ED4">
        <w:rPr>
          <w:lang w:bidi="ar-JO"/>
        </w:rPr>
        <w:t xml:space="preserve"> Design and Development</w:t>
      </w:r>
      <w:r w:rsidR="00166957">
        <w:rPr>
          <w:lang w:bidi="ar-JO"/>
        </w:rPr>
        <w:t>, Company Name</w:t>
      </w:r>
      <w:r w:rsidR="00CE793A">
        <w:rPr>
          <w:lang w:bidi="ar-JO"/>
        </w:rPr>
        <w:t>”</w:t>
      </w:r>
      <w:r w:rsidR="00D26071">
        <w:rPr>
          <w:lang w:bidi="ar-JO"/>
        </w:rPr>
        <w:t>.</w:t>
      </w:r>
      <w:r w:rsidR="00D26071" w:rsidRPr="005E5FDC">
        <w:rPr>
          <w:rFonts w:ascii="Calibri" w:hAnsi="Calibri"/>
          <w:lang w:bidi="ar-JO"/>
        </w:rPr>
        <w:t xml:space="preserve"> </w:t>
      </w:r>
    </w:p>
    <w:p w:rsidR="00170225" w:rsidRPr="005E5FDC" w:rsidRDefault="00170225" w:rsidP="00170225">
      <w:pPr>
        <w:jc w:val="both"/>
        <w:rPr>
          <w:lang w:bidi="ar-JO"/>
        </w:rPr>
      </w:pPr>
    </w:p>
    <w:p w:rsidR="00763ED4" w:rsidRDefault="00763ED4">
      <w:pPr>
        <w:rPr>
          <w:rFonts w:ascii="Calibri" w:eastAsia="Calibri" w:hAnsi="Calibri" w:cs="Arial"/>
          <w:b/>
          <w:bCs/>
          <w:sz w:val="28"/>
          <w:szCs w:val="28"/>
        </w:rPr>
      </w:pPr>
      <w:bookmarkStart w:id="6" w:name="_Toc388178966"/>
      <w:r>
        <w:br w:type="page"/>
      </w:r>
    </w:p>
    <w:p w:rsidR="005E5FDC" w:rsidRPr="005E5FDC" w:rsidRDefault="005E5FDC" w:rsidP="005E5FDC">
      <w:pPr>
        <w:pStyle w:val="Heading1"/>
      </w:pPr>
      <w:r w:rsidRPr="005E5FDC">
        <w:lastRenderedPageBreak/>
        <w:t>CONTRACT TERMS</w:t>
      </w:r>
      <w:bookmarkEnd w:id="6"/>
    </w:p>
    <w:p w:rsidR="005E5FDC" w:rsidRPr="005E5FDC" w:rsidRDefault="005E5FDC" w:rsidP="00876577">
      <w:pPr>
        <w:jc w:val="both"/>
        <w:rPr>
          <w:lang w:bidi="ar-JO"/>
        </w:rPr>
      </w:pPr>
      <w:r w:rsidRPr="005E5FDC">
        <w:rPr>
          <w:rFonts w:ascii="Calibri" w:hAnsi="Calibri"/>
          <w:lang w:bidi="ar-JO"/>
        </w:rPr>
        <w:t xml:space="preserve">The </w:t>
      </w:r>
      <w:r>
        <w:rPr>
          <w:lang w:bidi="ar-JO"/>
        </w:rPr>
        <w:t>ACI</w:t>
      </w:r>
      <w:r w:rsidRPr="005E5FDC">
        <w:rPr>
          <w:rFonts w:ascii="Calibri" w:hAnsi="Calibri"/>
          <w:lang w:bidi="ar-JO"/>
        </w:rPr>
        <w:t xml:space="preserve"> will negotiate contract terms upon selection. </w:t>
      </w:r>
      <w:r w:rsidR="00876577">
        <w:rPr>
          <w:rFonts w:ascii="Calibri" w:hAnsi="Calibri"/>
          <w:lang w:bidi="ar-JO"/>
        </w:rPr>
        <w:t>The contract</w:t>
      </w:r>
      <w:r w:rsidRPr="005E5FDC">
        <w:rPr>
          <w:rFonts w:ascii="Calibri" w:hAnsi="Calibri"/>
          <w:lang w:bidi="ar-JO"/>
        </w:rPr>
        <w:t xml:space="preserve"> </w:t>
      </w:r>
      <w:r w:rsidR="00876577">
        <w:rPr>
          <w:rFonts w:ascii="Calibri" w:hAnsi="Calibri"/>
          <w:lang w:bidi="ar-JO"/>
        </w:rPr>
        <w:t>is</w:t>
      </w:r>
      <w:r w:rsidRPr="005E5FDC">
        <w:rPr>
          <w:rFonts w:ascii="Calibri" w:hAnsi="Calibri"/>
          <w:lang w:bidi="ar-JO"/>
        </w:rPr>
        <w:t xml:space="preserve"> subject to review by</w:t>
      </w:r>
      <w:r>
        <w:rPr>
          <w:lang w:bidi="ar-JO"/>
        </w:rPr>
        <w:t xml:space="preserve"> ACI</w:t>
      </w:r>
      <w:r w:rsidRPr="005E5FDC">
        <w:rPr>
          <w:lang w:bidi="ar-JO"/>
        </w:rPr>
        <w:t xml:space="preserve"> legal counsel, and a project will be awarded upon signing of an agreement or contract,</w:t>
      </w:r>
      <w:r>
        <w:rPr>
          <w:lang w:bidi="ar-JO"/>
        </w:rPr>
        <w:t xml:space="preserve"> </w:t>
      </w:r>
      <w:r w:rsidRPr="005E5FDC">
        <w:rPr>
          <w:lang w:bidi="ar-JO"/>
        </w:rPr>
        <w:t>which outlines terms, scope, budget and other necessary items.</w:t>
      </w:r>
    </w:p>
    <w:p w:rsidR="00F5186D" w:rsidRPr="00F5186D" w:rsidRDefault="00F5186D" w:rsidP="00F5186D">
      <w:pPr>
        <w:pStyle w:val="Heading1"/>
      </w:pPr>
      <w:bookmarkStart w:id="7" w:name="_Toc388178967"/>
      <w:r w:rsidRPr="00F5186D">
        <w:t>Late fees</w:t>
      </w:r>
      <w:bookmarkEnd w:id="7"/>
    </w:p>
    <w:p w:rsidR="00B63849" w:rsidRDefault="000D4501" w:rsidP="00C269F6">
      <w:pPr>
        <w:jc w:val="both"/>
        <w:rPr>
          <w:rFonts w:ascii="Calibri" w:hAnsi="Calibri"/>
          <w:lang w:bidi="ar-JO"/>
        </w:rPr>
      </w:pPr>
      <w:r>
        <w:rPr>
          <w:rFonts w:ascii="Calibri" w:hAnsi="Calibri"/>
          <w:lang w:bidi="ar-JO"/>
        </w:rPr>
        <w:t>Any delay in the</w:t>
      </w:r>
      <w:r w:rsidR="00F5186D" w:rsidRPr="00F5186D">
        <w:rPr>
          <w:rFonts w:ascii="Calibri" w:hAnsi="Calibri"/>
          <w:lang w:bidi="ar-JO"/>
        </w:rPr>
        <w:t xml:space="preserve"> </w:t>
      </w:r>
      <w:r>
        <w:rPr>
          <w:rFonts w:ascii="Calibri" w:hAnsi="Calibri"/>
          <w:lang w:bidi="ar-JO"/>
        </w:rPr>
        <w:t xml:space="preserve">project successful delivery </w:t>
      </w:r>
      <w:r w:rsidR="00C825B8">
        <w:rPr>
          <w:rFonts w:ascii="Calibri" w:hAnsi="Calibri"/>
          <w:lang w:bidi="ar-JO"/>
        </w:rPr>
        <w:t xml:space="preserve">and </w:t>
      </w:r>
      <w:r w:rsidR="00C825B8" w:rsidRPr="00F5186D">
        <w:rPr>
          <w:rFonts w:ascii="Calibri" w:hAnsi="Calibri"/>
          <w:lang w:bidi="ar-JO"/>
        </w:rPr>
        <w:t>acceptance</w:t>
      </w:r>
      <w:r>
        <w:rPr>
          <w:rFonts w:ascii="Calibri" w:hAnsi="Calibri"/>
          <w:lang w:bidi="ar-JO"/>
        </w:rPr>
        <w:t xml:space="preserve"> schedule </w:t>
      </w:r>
      <w:r w:rsidR="00F5186D" w:rsidRPr="00F5186D">
        <w:rPr>
          <w:rFonts w:ascii="Calibri" w:hAnsi="Calibri"/>
          <w:lang w:bidi="ar-JO"/>
        </w:rPr>
        <w:t xml:space="preserve">will be stipulated to </w:t>
      </w:r>
      <w:r w:rsidR="00C269F6">
        <w:t>5</w:t>
      </w:r>
      <w:r w:rsidR="00EA5453">
        <w:t xml:space="preserve"> percent of the project total price per a week or part of a week </w:t>
      </w:r>
      <w:r w:rsidR="00F5186D" w:rsidRPr="00F5186D">
        <w:rPr>
          <w:rFonts w:ascii="Calibri" w:hAnsi="Calibri"/>
          <w:lang w:bidi="ar-JO"/>
        </w:rPr>
        <w:t>as a</w:t>
      </w:r>
      <w:r w:rsidR="00F5186D">
        <w:rPr>
          <w:rFonts w:ascii="Calibri" w:hAnsi="Calibri"/>
          <w:lang w:bidi="ar-JO"/>
        </w:rPr>
        <w:t xml:space="preserve"> </w:t>
      </w:r>
      <w:r w:rsidR="00F5186D" w:rsidRPr="00F5186D">
        <w:rPr>
          <w:rFonts w:ascii="Calibri" w:hAnsi="Calibri"/>
          <w:lang w:bidi="ar-JO"/>
        </w:rPr>
        <w:t>fine.</w:t>
      </w:r>
    </w:p>
    <w:p w:rsidR="000612D6" w:rsidRPr="00F5186D" w:rsidRDefault="000612D6" w:rsidP="000612D6">
      <w:pPr>
        <w:pStyle w:val="Heading1"/>
      </w:pPr>
      <w:bookmarkStart w:id="8" w:name="_Toc388178968"/>
      <w:r>
        <w:t>Payment Terms</w:t>
      </w:r>
      <w:bookmarkEnd w:id="8"/>
    </w:p>
    <w:p w:rsidR="00D12CBA" w:rsidRDefault="00EA5453" w:rsidP="00C269F6">
      <w:pPr>
        <w:pStyle w:val="ListParagraph"/>
        <w:numPr>
          <w:ilvl w:val="0"/>
          <w:numId w:val="14"/>
        </w:numPr>
        <w:jc w:val="both"/>
        <w:rPr>
          <w:lang w:bidi="ar-JO"/>
        </w:rPr>
      </w:pPr>
      <w:r>
        <w:rPr>
          <w:lang w:bidi="ar-JO"/>
        </w:rPr>
        <w:t>50% of project price:</w:t>
      </w:r>
      <w:r w:rsidR="00C269F6">
        <w:rPr>
          <w:lang w:bidi="ar-JO"/>
        </w:rPr>
        <w:t xml:space="preserve"> After ACI acceptance of the Mobile Application</w:t>
      </w:r>
      <w:r w:rsidR="00D12CBA">
        <w:rPr>
          <w:lang w:bidi="ar-JO"/>
        </w:rPr>
        <w:t>.</w:t>
      </w:r>
    </w:p>
    <w:p w:rsidR="00D12CBA" w:rsidRDefault="00D12CBA" w:rsidP="00D12CBA">
      <w:pPr>
        <w:pStyle w:val="ListParagraph"/>
        <w:numPr>
          <w:ilvl w:val="0"/>
          <w:numId w:val="14"/>
        </w:numPr>
        <w:jc w:val="both"/>
        <w:rPr>
          <w:lang w:bidi="ar-JO"/>
        </w:rPr>
      </w:pPr>
      <w:r>
        <w:rPr>
          <w:lang w:bidi="ar-JO"/>
        </w:rPr>
        <w:t xml:space="preserve">50% of project price: After </w:t>
      </w:r>
      <w:r w:rsidR="00C269F6">
        <w:rPr>
          <w:lang w:bidi="ar-JO"/>
        </w:rPr>
        <w:t xml:space="preserve">publishing the application on Google Play and </w:t>
      </w:r>
      <w:r w:rsidR="005158BE">
        <w:rPr>
          <w:lang w:bidi="ar-JO"/>
        </w:rPr>
        <w:t xml:space="preserve">iOS </w:t>
      </w:r>
      <w:r w:rsidR="00C269F6">
        <w:rPr>
          <w:lang w:bidi="ar-JO"/>
        </w:rPr>
        <w:t xml:space="preserve">App Store and </w:t>
      </w:r>
      <w:r w:rsidR="00EE7E39">
        <w:rPr>
          <w:lang w:bidi="ar-JO"/>
        </w:rPr>
        <w:t xml:space="preserve">ACI </w:t>
      </w:r>
      <w:r>
        <w:rPr>
          <w:lang w:bidi="ar-JO"/>
        </w:rPr>
        <w:t>final acceptance of the project.</w:t>
      </w:r>
    </w:p>
    <w:p w:rsidR="00D12CBA" w:rsidRPr="002E2871" w:rsidRDefault="00D12CBA" w:rsidP="002E2871">
      <w:pPr>
        <w:jc w:val="both"/>
        <w:rPr>
          <w:rFonts w:ascii="Calibri" w:hAnsi="Calibri"/>
          <w:lang w:bidi="ar-JO"/>
        </w:rPr>
      </w:pPr>
    </w:p>
    <w:p w:rsidR="00B63849" w:rsidRPr="00944242" w:rsidRDefault="00B63849" w:rsidP="00B529D1">
      <w:pPr>
        <w:pStyle w:val="Heading1"/>
      </w:pPr>
      <w:bookmarkStart w:id="9" w:name="_Toc388178969"/>
      <w:r w:rsidRPr="009D7A64">
        <w:t>Section</w:t>
      </w:r>
      <w:r w:rsidRPr="00944242">
        <w:t xml:space="preserve"> II: Scope </w:t>
      </w:r>
      <w:r w:rsidR="00B529D1">
        <w:t xml:space="preserve">of Work </w:t>
      </w:r>
      <w:r w:rsidRPr="00944242">
        <w:t>and Main Components</w:t>
      </w:r>
      <w:bookmarkEnd w:id="9"/>
    </w:p>
    <w:p w:rsidR="00B63849" w:rsidRPr="00902A2F" w:rsidRDefault="00B63849" w:rsidP="00B63849">
      <w:pPr>
        <w:pStyle w:val="ListParagraph"/>
        <w:numPr>
          <w:ilvl w:val="1"/>
          <w:numId w:val="1"/>
        </w:numPr>
        <w:rPr>
          <w:b/>
          <w:bCs/>
          <w:sz w:val="28"/>
          <w:szCs w:val="28"/>
        </w:rPr>
      </w:pPr>
      <w:r w:rsidRPr="00902A2F">
        <w:rPr>
          <w:b/>
          <w:bCs/>
          <w:sz w:val="28"/>
          <w:szCs w:val="28"/>
        </w:rPr>
        <w:t>Statement of Work</w:t>
      </w:r>
    </w:p>
    <w:p w:rsidR="00724D91" w:rsidRDefault="00724D91" w:rsidP="00E177EC">
      <w:pPr>
        <w:jc w:val="both"/>
        <w:rPr>
          <w:lang w:bidi="ar-JO"/>
        </w:rPr>
      </w:pPr>
      <w:r>
        <w:rPr>
          <w:lang w:bidi="ar-JO"/>
        </w:rPr>
        <w:t xml:space="preserve">The scope of the project is to design and develop a </w:t>
      </w:r>
      <w:r w:rsidR="00E177EC">
        <w:rPr>
          <w:lang w:bidi="ar-JO"/>
        </w:rPr>
        <w:t xml:space="preserve">mobile application </w:t>
      </w:r>
      <w:r>
        <w:rPr>
          <w:lang w:bidi="ar-JO"/>
        </w:rPr>
        <w:t xml:space="preserve">for ACI in order to provide </w:t>
      </w:r>
      <w:r w:rsidR="00E177EC">
        <w:rPr>
          <w:lang w:bidi="ar-JO"/>
        </w:rPr>
        <w:t xml:space="preserve">additional </w:t>
      </w:r>
      <w:r>
        <w:rPr>
          <w:lang w:bidi="ar-JO"/>
        </w:rPr>
        <w:t xml:space="preserve">interactive communication </w:t>
      </w:r>
      <w:r w:rsidR="00E177EC">
        <w:rPr>
          <w:lang w:bidi="ar-JO"/>
        </w:rPr>
        <w:t xml:space="preserve">channel </w:t>
      </w:r>
      <w:r>
        <w:rPr>
          <w:lang w:bidi="ar-JO"/>
        </w:rPr>
        <w:t xml:space="preserve">between ACI and visitors. The winning bidder will be responsible for studying and analysis of the ACI needs in addition to the market best practices related to </w:t>
      </w:r>
      <w:r w:rsidR="009A56B0">
        <w:rPr>
          <w:lang w:bidi="ar-JO"/>
        </w:rPr>
        <w:t xml:space="preserve">Industry and Commerce Chambers’ </w:t>
      </w:r>
      <w:r w:rsidR="00E177EC">
        <w:rPr>
          <w:lang w:bidi="ar-JO"/>
        </w:rPr>
        <w:t>mobile applications</w:t>
      </w:r>
      <w:r>
        <w:rPr>
          <w:lang w:bidi="ar-JO"/>
        </w:rPr>
        <w:t xml:space="preserve">. The winning bidder will be responsible for the preparation, submission and presentation of project deliverables. </w:t>
      </w:r>
    </w:p>
    <w:p w:rsidR="00724D91" w:rsidRDefault="00724D91" w:rsidP="00E177EC">
      <w:pPr>
        <w:jc w:val="both"/>
        <w:rPr>
          <w:lang w:bidi="ar-JO"/>
        </w:rPr>
      </w:pPr>
      <w:r>
        <w:rPr>
          <w:lang w:bidi="ar-JO"/>
        </w:rPr>
        <w:t xml:space="preserve">The statement of work includes </w:t>
      </w:r>
      <w:r w:rsidR="00E177EC">
        <w:rPr>
          <w:lang w:bidi="ar-JO"/>
        </w:rPr>
        <w:t xml:space="preserve">designing, </w:t>
      </w:r>
      <w:r>
        <w:rPr>
          <w:lang w:bidi="ar-JO"/>
        </w:rPr>
        <w:t>de</w:t>
      </w:r>
      <w:r w:rsidR="00E177EC">
        <w:rPr>
          <w:lang w:bidi="ar-JO"/>
        </w:rPr>
        <w:t xml:space="preserve">veloping </w:t>
      </w:r>
      <w:r>
        <w:rPr>
          <w:lang w:bidi="ar-JO"/>
        </w:rPr>
        <w:t xml:space="preserve">and publishing </w:t>
      </w:r>
      <w:r w:rsidR="001208DE">
        <w:rPr>
          <w:lang w:bidi="ar-JO"/>
        </w:rPr>
        <w:t>ACI</w:t>
      </w:r>
      <w:r>
        <w:rPr>
          <w:lang w:bidi="ar-JO"/>
        </w:rPr>
        <w:t xml:space="preserve"> </w:t>
      </w:r>
      <w:r w:rsidR="00E177EC">
        <w:rPr>
          <w:lang w:bidi="ar-JO"/>
        </w:rPr>
        <w:t>Mobile Application for both Android and iOS as well as developing the backend management and administration system for this application</w:t>
      </w:r>
      <w:r>
        <w:rPr>
          <w:lang w:bidi="ar-JO"/>
        </w:rPr>
        <w:t>.</w:t>
      </w:r>
    </w:p>
    <w:p w:rsidR="00B63849" w:rsidRDefault="00B63849" w:rsidP="00BF4B5E">
      <w:pPr>
        <w:jc w:val="both"/>
        <w:rPr>
          <w:lang w:bidi="ar-JO"/>
        </w:rPr>
      </w:pPr>
      <w:r>
        <w:rPr>
          <w:lang w:bidi="ar-JO"/>
        </w:rPr>
        <w:lastRenderedPageBreak/>
        <w:t xml:space="preserve">Additionally, the statement of work includes a complete training and knowledge transfer for </w:t>
      </w:r>
      <w:r w:rsidR="00BF4B5E">
        <w:rPr>
          <w:lang w:bidi="ar-JO"/>
        </w:rPr>
        <w:t>ACI</w:t>
      </w:r>
      <w:r>
        <w:rPr>
          <w:lang w:bidi="ar-JO"/>
        </w:rPr>
        <w:t xml:space="preserve"> team.</w:t>
      </w:r>
    </w:p>
    <w:p w:rsidR="00B63849" w:rsidRPr="009D7A64" w:rsidRDefault="00B63849" w:rsidP="00B63849">
      <w:pPr>
        <w:pStyle w:val="Heading2"/>
      </w:pPr>
      <w:bookmarkStart w:id="10" w:name="_Toc388178970"/>
      <w:r w:rsidRPr="009D7A64">
        <w:t>Project Planning and Management</w:t>
      </w:r>
      <w:bookmarkEnd w:id="10"/>
    </w:p>
    <w:p w:rsidR="00B63849" w:rsidRDefault="00B63849" w:rsidP="00B63849">
      <w:pPr>
        <w:jc w:val="both"/>
        <w:rPr>
          <w:lang w:bidi="ar-JO"/>
        </w:rPr>
      </w:pPr>
      <w:r>
        <w:rPr>
          <w:lang w:bidi="ar-JO"/>
        </w:rPr>
        <w:t>The winning bidder shall utilize a systematic project management methodology in order to implement the required project statement of work. Accordingly, the winning bidder is required to perform the following activities as the minimum:</w:t>
      </w:r>
    </w:p>
    <w:p w:rsidR="004C4CA1" w:rsidRDefault="004C4CA1" w:rsidP="005C26E1">
      <w:pPr>
        <w:pStyle w:val="ListParagraph"/>
        <w:numPr>
          <w:ilvl w:val="0"/>
          <w:numId w:val="25"/>
        </w:numPr>
        <w:jc w:val="both"/>
        <w:rPr>
          <w:lang w:bidi="ar-JO"/>
        </w:rPr>
      </w:pPr>
      <w:r>
        <w:rPr>
          <w:lang w:bidi="ar-JO"/>
        </w:rPr>
        <w:t xml:space="preserve">Assign </w:t>
      </w:r>
      <w:r w:rsidR="005C26E1">
        <w:rPr>
          <w:lang w:bidi="ar-JO"/>
        </w:rPr>
        <w:t xml:space="preserve">a </w:t>
      </w:r>
      <w:r>
        <w:rPr>
          <w:lang w:bidi="ar-JO"/>
        </w:rPr>
        <w:t xml:space="preserve">project manager for the contract duration. </w:t>
      </w:r>
    </w:p>
    <w:p w:rsidR="004C4CA1" w:rsidRDefault="004C4CA1" w:rsidP="004C4CA1">
      <w:pPr>
        <w:pStyle w:val="ListParagraph"/>
        <w:numPr>
          <w:ilvl w:val="0"/>
          <w:numId w:val="25"/>
        </w:numPr>
        <w:jc w:val="both"/>
        <w:rPr>
          <w:lang w:bidi="ar-JO"/>
        </w:rPr>
      </w:pPr>
      <w:r>
        <w:rPr>
          <w:lang w:bidi="ar-JO"/>
        </w:rPr>
        <w:t>Provide and maintain a full and comprehensive plan that covers all project management knowledge areas (i.e., time, scope, quality, etc.).</w:t>
      </w:r>
    </w:p>
    <w:p w:rsidR="004C4CA1" w:rsidRDefault="004C4CA1" w:rsidP="004C4CA1">
      <w:pPr>
        <w:pStyle w:val="ListParagraph"/>
        <w:numPr>
          <w:ilvl w:val="0"/>
          <w:numId w:val="25"/>
        </w:numPr>
        <w:jc w:val="both"/>
        <w:rPr>
          <w:lang w:bidi="ar-JO"/>
        </w:rPr>
      </w:pPr>
      <w:r>
        <w:rPr>
          <w:lang w:bidi="ar-JO"/>
        </w:rPr>
        <w:t>Develop project structure to underline all possible resources needed from engaged parties including their roles and responsibilities as well as their involvement at different stages of the Project.</w:t>
      </w:r>
    </w:p>
    <w:p w:rsidR="004C4CA1" w:rsidRDefault="004C4CA1" w:rsidP="005C26E1">
      <w:pPr>
        <w:pStyle w:val="ListParagraph"/>
        <w:numPr>
          <w:ilvl w:val="0"/>
          <w:numId w:val="25"/>
        </w:numPr>
        <w:jc w:val="both"/>
        <w:rPr>
          <w:lang w:bidi="ar-JO"/>
        </w:rPr>
      </w:pPr>
      <w:r>
        <w:rPr>
          <w:lang w:bidi="ar-JO"/>
        </w:rPr>
        <w:t xml:space="preserve">Establish and execute </w:t>
      </w:r>
      <w:r w:rsidR="005C26E1">
        <w:rPr>
          <w:lang w:bidi="ar-JO"/>
        </w:rPr>
        <w:t xml:space="preserve">Project </w:t>
      </w:r>
      <w:r>
        <w:rPr>
          <w:lang w:bidi="ar-JO"/>
        </w:rPr>
        <w:t>Quality Assurance (planning, assurance and control) for all components included in the scope of work.</w:t>
      </w:r>
    </w:p>
    <w:p w:rsidR="004C4CA1" w:rsidRDefault="004C4CA1" w:rsidP="005C26E1">
      <w:pPr>
        <w:pStyle w:val="ListParagraph"/>
        <w:numPr>
          <w:ilvl w:val="0"/>
          <w:numId w:val="25"/>
        </w:numPr>
        <w:jc w:val="both"/>
        <w:rPr>
          <w:lang w:bidi="ar-JO"/>
        </w:rPr>
      </w:pPr>
      <w:r>
        <w:rPr>
          <w:lang w:bidi="ar-JO"/>
        </w:rPr>
        <w:t>Establish and execute a process for reporting project progr</w:t>
      </w:r>
      <w:r w:rsidR="005C26E1">
        <w:rPr>
          <w:lang w:bidi="ar-JO"/>
        </w:rPr>
        <w:t>ess including deadlines; delays and</w:t>
      </w:r>
      <w:r>
        <w:rPr>
          <w:lang w:bidi="ar-JO"/>
        </w:rPr>
        <w:t xml:space="preserve"> issues </w:t>
      </w:r>
      <w:r w:rsidR="005C26E1">
        <w:rPr>
          <w:lang w:bidi="ar-JO"/>
        </w:rPr>
        <w:t>to ensure</w:t>
      </w:r>
      <w:r>
        <w:rPr>
          <w:lang w:bidi="ar-JO"/>
        </w:rPr>
        <w:t xml:space="preserve"> deliverables are met within resource constraints.</w:t>
      </w:r>
    </w:p>
    <w:p w:rsidR="004C4CA1" w:rsidRDefault="004C4CA1" w:rsidP="004C4CA1">
      <w:pPr>
        <w:pStyle w:val="ListParagraph"/>
        <w:numPr>
          <w:ilvl w:val="0"/>
          <w:numId w:val="25"/>
        </w:numPr>
        <w:jc w:val="both"/>
        <w:rPr>
          <w:lang w:bidi="ar-JO"/>
        </w:rPr>
      </w:pPr>
      <w:r>
        <w:rPr>
          <w:lang w:bidi="ar-JO"/>
        </w:rPr>
        <w:t>Implement submission procedures for project deliverables.</w:t>
      </w:r>
    </w:p>
    <w:p w:rsidR="00B63849" w:rsidRDefault="004C4CA1" w:rsidP="005C26E1">
      <w:pPr>
        <w:pStyle w:val="ListParagraph"/>
        <w:numPr>
          <w:ilvl w:val="0"/>
          <w:numId w:val="25"/>
        </w:numPr>
        <w:jc w:val="both"/>
        <w:rPr>
          <w:lang w:bidi="ar-JO"/>
        </w:rPr>
      </w:pPr>
      <w:r>
        <w:rPr>
          <w:lang w:bidi="ar-JO"/>
        </w:rPr>
        <w:t>Close the project and document lessons learnt.</w:t>
      </w:r>
    </w:p>
    <w:p w:rsidR="00864025" w:rsidRDefault="00864025" w:rsidP="00EF7A5C">
      <w:pPr>
        <w:pStyle w:val="Heading2"/>
      </w:pPr>
      <w:bookmarkStart w:id="11" w:name="_Toc388178971"/>
      <w:r>
        <w:t>General Requirements</w:t>
      </w:r>
      <w:bookmarkEnd w:id="11"/>
    </w:p>
    <w:p w:rsidR="00864025" w:rsidRDefault="004958E5" w:rsidP="00C230C8">
      <w:pPr>
        <w:pStyle w:val="ListParagraph"/>
        <w:numPr>
          <w:ilvl w:val="0"/>
          <w:numId w:val="16"/>
        </w:numPr>
        <w:jc w:val="both"/>
        <w:rPr>
          <w:lang w:bidi="ar-JO"/>
        </w:rPr>
      </w:pPr>
      <w:r>
        <w:rPr>
          <w:lang w:bidi="ar-JO"/>
        </w:rPr>
        <w:t xml:space="preserve">ACI </w:t>
      </w:r>
      <w:r w:rsidR="00C230C8">
        <w:rPr>
          <w:lang w:bidi="ar-JO"/>
        </w:rPr>
        <w:t xml:space="preserve">Mobile Application </w:t>
      </w:r>
      <w:r w:rsidR="00864025">
        <w:rPr>
          <w:lang w:bidi="ar-JO"/>
        </w:rPr>
        <w:t>should be bilingual (Arabic and English) with the ability to add other languages in the future.</w:t>
      </w:r>
    </w:p>
    <w:p w:rsidR="00AD0A18" w:rsidRDefault="00AD0A18" w:rsidP="00C230C8">
      <w:pPr>
        <w:pStyle w:val="ListParagraph"/>
        <w:numPr>
          <w:ilvl w:val="0"/>
          <w:numId w:val="16"/>
        </w:numPr>
        <w:jc w:val="both"/>
        <w:rPr>
          <w:lang w:bidi="ar-JO"/>
        </w:rPr>
      </w:pPr>
      <w:r>
        <w:rPr>
          <w:lang w:bidi="ar-JO"/>
        </w:rPr>
        <w:t>ACI Mobile Application should be built for Android and iOS.</w:t>
      </w:r>
    </w:p>
    <w:p w:rsidR="00C353E5" w:rsidRDefault="00C353E5" w:rsidP="00C353E5">
      <w:pPr>
        <w:pStyle w:val="ListParagraph"/>
        <w:numPr>
          <w:ilvl w:val="0"/>
          <w:numId w:val="16"/>
        </w:numPr>
        <w:jc w:val="both"/>
        <w:rPr>
          <w:lang w:bidi="ar-JO"/>
        </w:rPr>
      </w:pPr>
      <w:r>
        <w:rPr>
          <w:lang w:bidi="ar-JO"/>
        </w:rPr>
        <w:t>Source code for ALL Mobile Application components should be delivered to ACI.</w:t>
      </w:r>
    </w:p>
    <w:p w:rsidR="00097C95" w:rsidRDefault="004958E5" w:rsidP="007E7925">
      <w:pPr>
        <w:pStyle w:val="ListParagraph"/>
        <w:numPr>
          <w:ilvl w:val="0"/>
          <w:numId w:val="16"/>
        </w:numPr>
        <w:jc w:val="both"/>
        <w:rPr>
          <w:lang w:bidi="ar-JO"/>
        </w:rPr>
      </w:pPr>
      <w:r>
        <w:rPr>
          <w:lang w:bidi="ar-JO"/>
        </w:rPr>
        <w:t xml:space="preserve">ACI </w:t>
      </w:r>
      <w:r w:rsidR="007E7925">
        <w:rPr>
          <w:lang w:bidi="ar-JO"/>
        </w:rPr>
        <w:t xml:space="preserve">Mobile Application </w:t>
      </w:r>
      <w:r w:rsidR="00097C95">
        <w:rPr>
          <w:lang w:bidi="ar-JO"/>
        </w:rPr>
        <w:t xml:space="preserve">should display </w:t>
      </w:r>
      <w:r>
        <w:rPr>
          <w:lang w:bidi="ar-JO"/>
        </w:rPr>
        <w:t xml:space="preserve">the site </w:t>
      </w:r>
      <w:r w:rsidR="00097C95">
        <w:rPr>
          <w:lang w:bidi="ar-JO"/>
        </w:rPr>
        <w:t xml:space="preserve">with </w:t>
      </w:r>
      <w:r>
        <w:rPr>
          <w:lang w:bidi="ar-JO"/>
        </w:rPr>
        <w:t xml:space="preserve">a default language. The visitor can save the preferred language so that the </w:t>
      </w:r>
      <w:r w:rsidR="007E7925">
        <w:rPr>
          <w:lang w:bidi="ar-JO"/>
        </w:rPr>
        <w:t xml:space="preserve">application </w:t>
      </w:r>
      <w:r>
        <w:rPr>
          <w:lang w:bidi="ar-JO"/>
        </w:rPr>
        <w:t>opens in this language after that.</w:t>
      </w:r>
    </w:p>
    <w:p w:rsidR="00864025" w:rsidRDefault="00197F51" w:rsidP="007E7925">
      <w:pPr>
        <w:pStyle w:val="ListParagraph"/>
        <w:numPr>
          <w:ilvl w:val="0"/>
          <w:numId w:val="16"/>
        </w:numPr>
        <w:jc w:val="both"/>
        <w:rPr>
          <w:lang w:bidi="ar-JO"/>
        </w:rPr>
      </w:pPr>
      <w:r>
        <w:rPr>
          <w:lang w:bidi="ar-JO"/>
        </w:rPr>
        <w:lastRenderedPageBreak/>
        <w:t xml:space="preserve">Winning bidder should deliver manuals and </w:t>
      </w:r>
      <w:r w:rsidRPr="007D14F6">
        <w:rPr>
          <w:lang w:bidi="ar-JO"/>
        </w:rPr>
        <w:t>user documentation in English language</w:t>
      </w:r>
      <w:r>
        <w:rPr>
          <w:lang w:bidi="ar-JO"/>
        </w:rPr>
        <w:t>s</w:t>
      </w:r>
      <w:r w:rsidRPr="007D14F6">
        <w:rPr>
          <w:lang w:bidi="ar-JO"/>
        </w:rPr>
        <w:t xml:space="preserve">. The </w:t>
      </w:r>
      <w:r>
        <w:rPr>
          <w:lang w:bidi="ar-JO"/>
        </w:rPr>
        <w:t xml:space="preserve">winning bidder </w:t>
      </w:r>
      <w:r w:rsidRPr="007D14F6">
        <w:rPr>
          <w:lang w:bidi="ar-JO"/>
        </w:rPr>
        <w:t xml:space="preserve">should provide </w:t>
      </w:r>
      <w:r>
        <w:rPr>
          <w:lang w:bidi="ar-JO"/>
        </w:rPr>
        <w:t xml:space="preserve">ACI Website </w:t>
      </w:r>
      <w:r w:rsidRPr="007D14F6">
        <w:rPr>
          <w:lang w:bidi="ar-JO"/>
        </w:rPr>
        <w:t>administration and other technical documentation in English.</w:t>
      </w:r>
      <w:r>
        <w:rPr>
          <w:lang w:bidi="ar-JO"/>
        </w:rPr>
        <w:t xml:space="preserve"> All project management documents should be delivered in English. Required manuals include deployment manual, administrator manual, etc.</w:t>
      </w:r>
    </w:p>
    <w:p w:rsidR="008746B3" w:rsidRPr="00165915" w:rsidRDefault="008746B3" w:rsidP="007E7925">
      <w:pPr>
        <w:pStyle w:val="ListParagraph"/>
        <w:numPr>
          <w:ilvl w:val="0"/>
          <w:numId w:val="16"/>
        </w:numPr>
        <w:jc w:val="both"/>
        <w:rPr>
          <w:lang w:bidi="ar-JO"/>
        </w:rPr>
      </w:pPr>
      <w:r w:rsidRPr="00165915">
        <w:rPr>
          <w:lang w:bidi="ar-JO"/>
        </w:rPr>
        <w:t xml:space="preserve">The design of </w:t>
      </w:r>
      <w:r w:rsidR="00197F51">
        <w:rPr>
          <w:lang w:bidi="ar-JO"/>
        </w:rPr>
        <w:t xml:space="preserve">ACI </w:t>
      </w:r>
      <w:r w:rsidR="007E7925">
        <w:rPr>
          <w:lang w:bidi="ar-JO"/>
        </w:rPr>
        <w:t xml:space="preserve">Mobile Application </w:t>
      </w:r>
      <w:r w:rsidRPr="00165915">
        <w:rPr>
          <w:lang w:bidi="ar-JO"/>
        </w:rPr>
        <w:t xml:space="preserve">should be </w:t>
      </w:r>
      <w:r w:rsidR="00611713" w:rsidRPr="00165915">
        <w:rPr>
          <w:lang w:bidi="ar-JO"/>
        </w:rPr>
        <w:t xml:space="preserve">simple, </w:t>
      </w:r>
      <w:r w:rsidRPr="00165915">
        <w:rPr>
          <w:lang w:bidi="ar-JO"/>
        </w:rPr>
        <w:t>appealing</w:t>
      </w:r>
      <w:r w:rsidR="00611713" w:rsidRPr="00165915">
        <w:rPr>
          <w:lang w:bidi="ar-JO"/>
        </w:rPr>
        <w:t xml:space="preserve">, </w:t>
      </w:r>
      <w:r w:rsidR="00165915" w:rsidRPr="00165915">
        <w:rPr>
          <w:lang w:bidi="ar-JO"/>
        </w:rPr>
        <w:t>and consistent.</w:t>
      </w:r>
    </w:p>
    <w:p w:rsidR="008746B3" w:rsidRDefault="008746B3" w:rsidP="00CB2DC3">
      <w:pPr>
        <w:pStyle w:val="ListParagraph"/>
        <w:numPr>
          <w:ilvl w:val="0"/>
          <w:numId w:val="16"/>
        </w:numPr>
        <w:jc w:val="both"/>
        <w:rPr>
          <w:lang w:bidi="ar-JO"/>
        </w:rPr>
      </w:pPr>
      <w:r>
        <w:rPr>
          <w:lang w:bidi="ar-JO"/>
        </w:rPr>
        <w:t>The design should reflect the identity of the ACI, for example, it should be consistent with the color theme of ACI, contains the logo of ACI, etc.</w:t>
      </w:r>
    </w:p>
    <w:p w:rsidR="008746B3" w:rsidRDefault="00197F51" w:rsidP="007E7925">
      <w:pPr>
        <w:pStyle w:val="ListParagraph"/>
        <w:numPr>
          <w:ilvl w:val="0"/>
          <w:numId w:val="16"/>
        </w:numPr>
        <w:jc w:val="both"/>
        <w:rPr>
          <w:lang w:bidi="ar-JO"/>
        </w:rPr>
      </w:pPr>
      <w:r>
        <w:rPr>
          <w:lang w:bidi="ar-JO"/>
        </w:rPr>
        <w:t xml:space="preserve">ACI </w:t>
      </w:r>
      <w:r w:rsidR="007E7925">
        <w:rPr>
          <w:lang w:bidi="ar-JO"/>
        </w:rPr>
        <w:t xml:space="preserve">Mobile Application and backend systems </w:t>
      </w:r>
      <w:r w:rsidR="008746B3">
        <w:rPr>
          <w:lang w:bidi="ar-JO"/>
        </w:rPr>
        <w:t>should work without the need for any third party component or application.</w:t>
      </w:r>
    </w:p>
    <w:p w:rsidR="00616D5B" w:rsidRDefault="00EC4988" w:rsidP="00616D5B">
      <w:pPr>
        <w:pStyle w:val="ListParagraph"/>
        <w:numPr>
          <w:ilvl w:val="0"/>
          <w:numId w:val="16"/>
        </w:numPr>
        <w:jc w:val="both"/>
        <w:rPr>
          <w:lang w:bidi="ar-JO"/>
        </w:rPr>
      </w:pPr>
      <w:r>
        <w:rPr>
          <w:lang w:bidi="ar-JO"/>
        </w:rPr>
        <w:t xml:space="preserve">ACI </w:t>
      </w:r>
      <w:r w:rsidR="00AD0A18">
        <w:rPr>
          <w:lang w:bidi="ar-JO"/>
        </w:rPr>
        <w:t xml:space="preserve">Mobile Application </w:t>
      </w:r>
      <w:r w:rsidR="002B5402">
        <w:rPr>
          <w:lang w:bidi="ar-JO"/>
        </w:rPr>
        <w:t>should be built using the latest technologies and the programming language should employ the latest powerful techniques.</w:t>
      </w:r>
    </w:p>
    <w:p w:rsidR="002B5402" w:rsidRDefault="002B5402" w:rsidP="00AD0A18">
      <w:pPr>
        <w:pStyle w:val="ListParagraph"/>
        <w:numPr>
          <w:ilvl w:val="0"/>
          <w:numId w:val="16"/>
        </w:numPr>
        <w:jc w:val="both"/>
        <w:rPr>
          <w:lang w:bidi="ar-JO"/>
        </w:rPr>
      </w:pPr>
      <w:r w:rsidRPr="00C01F93">
        <w:rPr>
          <w:lang w:bidi="ar-JO"/>
        </w:rPr>
        <w:t xml:space="preserve">The database of </w:t>
      </w:r>
      <w:r w:rsidR="00EC4988">
        <w:rPr>
          <w:lang w:bidi="ar-JO"/>
        </w:rPr>
        <w:t xml:space="preserve">ACI </w:t>
      </w:r>
      <w:r w:rsidR="00AD0A18">
        <w:rPr>
          <w:lang w:bidi="ar-JO"/>
        </w:rPr>
        <w:t xml:space="preserve">Mobile Application </w:t>
      </w:r>
      <w:r w:rsidRPr="00C01F93">
        <w:rPr>
          <w:lang w:bidi="ar-JO"/>
        </w:rPr>
        <w:t xml:space="preserve">should </w:t>
      </w:r>
      <w:r w:rsidR="00256528" w:rsidRPr="00C01F93">
        <w:rPr>
          <w:lang w:bidi="ar-JO"/>
        </w:rPr>
        <w:t xml:space="preserve">be </w:t>
      </w:r>
      <w:r w:rsidR="00C01F93" w:rsidRPr="00C01F93">
        <w:rPr>
          <w:lang w:bidi="ar-JO"/>
        </w:rPr>
        <w:t xml:space="preserve">secure, </w:t>
      </w:r>
      <w:r w:rsidR="00256528" w:rsidRPr="00C01F93">
        <w:rPr>
          <w:lang w:bidi="ar-JO"/>
        </w:rPr>
        <w:t>scalable</w:t>
      </w:r>
      <w:r w:rsidR="00C01F93" w:rsidRPr="00C01F93">
        <w:rPr>
          <w:lang w:bidi="ar-JO"/>
        </w:rPr>
        <w:t>, fast</w:t>
      </w:r>
      <w:r w:rsidR="00256528" w:rsidRPr="00C01F93">
        <w:rPr>
          <w:lang w:bidi="ar-JO"/>
        </w:rPr>
        <w:t xml:space="preserve"> and able to save </w:t>
      </w:r>
      <w:r w:rsidR="00EC4988">
        <w:rPr>
          <w:lang w:bidi="ar-JO"/>
        </w:rPr>
        <w:t>huge data</w:t>
      </w:r>
      <w:r w:rsidR="00256528" w:rsidRPr="00C01F93">
        <w:rPr>
          <w:lang w:bidi="ar-JO"/>
        </w:rPr>
        <w:t>.</w:t>
      </w:r>
    </w:p>
    <w:p w:rsidR="00E670A6" w:rsidRDefault="00E670A6" w:rsidP="00270047">
      <w:pPr>
        <w:pStyle w:val="ListParagraph"/>
        <w:numPr>
          <w:ilvl w:val="0"/>
          <w:numId w:val="16"/>
        </w:numPr>
        <w:rPr>
          <w:lang w:bidi="ar-JO"/>
        </w:rPr>
      </w:pPr>
      <w:r>
        <w:rPr>
          <w:lang w:bidi="ar-JO"/>
        </w:rPr>
        <w:t>Bidder should describe the technologies used for the Mobile Application, database, backend system,</w:t>
      </w:r>
      <w:r w:rsidR="00270047">
        <w:rPr>
          <w:lang w:bidi="ar-JO"/>
        </w:rPr>
        <w:t xml:space="preserve"> alerts &amp; notifications,</w:t>
      </w:r>
      <w:r>
        <w:rPr>
          <w:lang w:bidi="ar-JO"/>
        </w:rPr>
        <w:t xml:space="preserve"> … and the reason for adapting each technology</w:t>
      </w:r>
      <w:r w:rsidR="00270047">
        <w:rPr>
          <w:lang w:bidi="ar-JO"/>
        </w:rPr>
        <w:t>. In addition, restrictions or limitations that may affect operation of the Mobile Application, such as maximum number of alerts should be clearly mentioned</w:t>
      </w:r>
      <w:r>
        <w:rPr>
          <w:lang w:bidi="ar-JO"/>
        </w:rPr>
        <w:t>.</w:t>
      </w:r>
    </w:p>
    <w:p w:rsidR="005158BE" w:rsidRPr="00C01F93" w:rsidRDefault="005158BE" w:rsidP="005158BE">
      <w:pPr>
        <w:pStyle w:val="ListParagraph"/>
        <w:numPr>
          <w:ilvl w:val="0"/>
          <w:numId w:val="16"/>
        </w:numPr>
        <w:jc w:val="both"/>
        <w:rPr>
          <w:lang w:bidi="ar-JO"/>
        </w:rPr>
      </w:pPr>
      <w:r>
        <w:rPr>
          <w:lang w:bidi="ar-JO"/>
        </w:rPr>
        <w:t>Winning Bidder should create accounts for ACI on both Google Play and iOS App Store and publish the application on both stores. Fees requested by Google or iOS App store for creating the accounts will be paid by ACI.</w:t>
      </w:r>
    </w:p>
    <w:p w:rsidR="003D06B7" w:rsidRPr="003109A8" w:rsidRDefault="00B03A97" w:rsidP="00AD0A18">
      <w:pPr>
        <w:pStyle w:val="ListParagraph"/>
        <w:numPr>
          <w:ilvl w:val="0"/>
          <w:numId w:val="16"/>
        </w:numPr>
        <w:jc w:val="both"/>
        <w:rPr>
          <w:lang w:bidi="ar-JO"/>
        </w:rPr>
      </w:pPr>
      <w:r>
        <w:rPr>
          <w:lang w:bidi="ar-JO"/>
        </w:rPr>
        <w:t xml:space="preserve">ACI </w:t>
      </w:r>
      <w:r w:rsidR="00AD0A18">
        <w:rPr>
          <w:lang w:bidi="ar-JO"/>
        </w:rPr>
        <w:t xml:space="preserve">Mobile Application </w:t>
      </w:r>
      <w:r w:rsidR="003109A8">
        <w:rPr>
          <w:lang w:bidi="ar-JO"/>
        </w:rPr>
        <w:t>should be able to import certain data from ACI database</w:t>
      </w:r>
      <w:r w:rsidR="00AD0A18">
        <w:rPr>
          <w:lang w:bidi="ar-JO"/>
        </w:rPr>
        <w:t xml:space="preserve"> such as current users</w:t>
      </w:r>
      <w:r w:rsidR="003109A8">
        <w:rPr>
          <w:lang w:bidi="ar-JO"/>
        </w:rPr>
        <w:t xml:space="preserve">. </w:t>
      </w:r>
    </w:p>
    <w:p w:rsidR="003D06B7" w:rsidRDefault="00B03A97" w:rsidP="00AD0A18">
      <w:pPr>
        <w:pStyle w:val="ListParagraph"/>
        <w:numPr>
          <w:ilvl w:val="0"/>
          <w:numId w:val="16"/>
        </w:numPr>
        <w:jc w:val="both"/>
        <w:rPr>
          <w:lang w:bidi="ar-JO"/>
        </w:rPr>
      </w:pPr>
      <w:r>
        <w:rPr>
          <w:lang w:bidi="ar-JO"/>
        </w:rPr>
        <w:t xml:space="preserve">ACI </w:t>
      </w:r>
      <w:r w:rsidR="00AD0A18">
        <w:rPr>
          <w:lang w:bidi="ar-JO"/>
        </w:rPr>
        <w:t xml:space="preserve">Mobile Application – Backend system </w:t>
      </w:r>
      <w:r w:rsidR="00B37357">
        <w:rPr>
          <w:lang w:bidi="ar-JO"/>
        </w:rPr>
        <w:t>should provide r</w:t>
      </w:r>
      <w:r w:rsidR="003D06B7">
        <w:rPr>
          <w:lang w:bidi="ar-JO"/>
        </w:rPr>
        <w:t>obust user management.</w:t>
      </w:r>
    </w:p>
    <w:p w:rsidR="005E0283" w:rsidRDefault="005E0283" w:rsidP="00AD0A18">
      <w:pPr>
        <w:pStyle w:val="ListParagraph"/>
        <w:numPr>
          <w:ilvl w:val="0"/>
          <w:numId w:val="16"/>
        </w:numPr>
        <w:jc w:val="both"/>
        <w:rPr>
          <w:lang w:bidi="ar-JO"/>
        </w:rPr>
      </w:pPr>
      <w:r>
        <w:rPr>
          <w:lang w:bidi="ar-JO"/>
        </w:rPr>
        <w:t xml:space="preserve">The winning bidder should deliver </w:t>
      </w:r>
      <w:r w:rsidR="009C08AA">
        <w:rPr>
          <w:lang w:bidi="ar-JO"/>
        </w:rPr>
        <w:t xml:space="preserve">ACI </w:t>
      </w:r>
      <w:r w:rsidR="00AD0A18">
        <w:rPr>
          <w:lang w:bidi="ar-JO"/>
        </w:rPr>
        <w:t xml:space="preserve">Mobile Application </w:t>
      </w:r>
      <w:r>
        <w:rPr>
          <w:lang w:bidi="ar-JO"/>
        </w:rPr>
        <w:t>design, source code and all other materials related to the project design and development to ACI.</w:t>
      </w:r>
    </w:p>
    <w:p w:rsidR="00E818D8" w:rsidRDefault="00E818D8" w:rsidP="009C08AA">
      <w:pPr>
        <w:pStyle w:val="ListParagraph"/>
        <w:numPr>
          <w:ilvl w:val="0"/>
          <w:numId w:val="16"/>
        </w:numPr>
        <w:jc w:val="both"/>
        <w:rPr>
          <w:lang w:bidi="ar-JO"/>
        </w:rPr>
      </w:pPr>
      <w:r>
        <w:rPr>
          <w:lang w:bidi="ar-JO"/>
        </w:rPr>
        <w:lastRenderedPageBreak/>
        <w:t>The winning bidder should provide prototype operation policies and procedures including backup</w:t>
      </w:r>
      <w:r w:rsidR="009C08AA" w:rsidRPr="009C08AA">
        <w:rPr>
          <w:lang w:bidi="ar-JO"/>
        </w:rPr>
        <w:t xml:space="preserve"> </w:t>
      </w:r>
      <w:r w:rsidR="009C08AA">
        <w:rPr>
          <w:lang w:bidi="ar-JO"/>
        </w:rPr>
        <w:t>and restore, common issues management</w:t>
      </w:r>
      <w:r>
        <w:rPr>
          <w:lang w:bidi="ar-JO"/>
        </w:rPr>
        <w:t>, etc.</w:t>
      </w:r>
    </w:p>
    <w:p w:rsidR="00B63849" w:rsidRDefault="00B63849" w:rsidP="003D3701">
      <w:pPr>
        <w:pStyle w:val="Heading2"/>
      </w:pPr>
      <w:bookmarkStart w:id="12" w:name="_Toc388178972"/>
      <w:r>
        <w:t>Technical Requirements</w:t>
      </w:r>
      <w:bookmarkEnd w:id="12"/>
    </w:p>
    <w:p w:rsidR="00B63849" w:rsidRDefault="007D5AB9" w:rsidP="00AD0A18">
      <w:pPr>
        <w:rPr>
          <w:lang w:bidi="ar-JO"/>
        </w:rPr>
      </w:pPr>
      <w:r>
        <w:rPr>
          <w:lang w:bidi="ar-JO"/>
        </w:rPr>
        <w:t xml:space="preserve">ACI </w:t>
      </w:r>
      <w:r w:rsidR="00AD0A18">
        <w:rPr>
          <w:lang w:bidi="ar-JO"/>
        </w:rPr>
        <w:t>Mobile Application</w:t>
      </w:r>
      <w:r w:rsidR="00D51D66">
        <w:rPr>
          <w:lang w:bidi="ar-JO"/>
        </w:rPr>
        <w:t xml:space="preserve"> </w:t>
      </w:r>
      <w:r w:rsidR="00B63849">
        <w:rPr>
          <w:lang w:bidi="ar-JO"/>
        </w:rPr>
        <w:t>should meet the following specifications as the minimum:</w:t>
      </w:r>
    </w:p>
    <w:p w:rsidR="005E5ED2" w:rsidRPr="005E5ED2" w:rsidRDefault="00B14E75" w:rsidP="00B14E75">
      <w:pPr>
        <w:rPr>
          <w:b/>
          <w:bCs/>
          <w:sz w:val="24"/>
          <w:szCs w:val="24"/>
          <w:lang w:bidi="ar-JO"/>
        </w:rPr>
      </w:pPr>
      <w:r>
        <w:rPr>
          <w:b/>
          <w:bCs/>
          <w:sz w:val="24"/>
          <w:szCs w:val="24"/>
          <w:lang w:bidi="ar-JO"/>
        </w:rPr>
        <w:t xml:space="preserve">Mobile Application </w:t>
      </w:r>
      <w:r w:rsidR="002C5A83" w:rsidRPr="006D53ED">
        <w:rPr>
          <w:b/>
          <w:bCs/>
          <w:sz w:val="24"/>
          <w:szCs w:val="24"/>
          <w:lang w:bidi="ar-JO"/>
        </w:rPr>
        <w:t>Requirements</w:t>
      </w:r>
    </w:p>
    <w:p w:rsidR="002C5A83" w:rsidRDefault="00B14E75" w:rsidP="00B14E75">
      <w:pPr>
        <w:pStyle w:val="ListParagraph"/>
        <w:numPr>
          <w:ilvl w:val="0"/>
          <w:numId w:val="15"/>
        </w:numPr>
        <w:jc w:val="both"/>
        <w:rPr>
          <w:lang w:bidi="ar-JO"/>
        </w:rPr>
      </w:pPr>
      <w:r>
        <w:rPr>
          <w:lang w:bidi="ar-JO"/>
        </w:rPr>
        <w:t>Mobile Application Requirements are mentioned Annex 2.</w:t>
      </w:r>
    </w:p>
    <w:p w:rsidR="00B9235F" w:rsidRPr="00B9235F" w:rsidRDefault="00B14E75" w:rsidP="00B14E75">
      <w:pPr>
        <w:rPr>
          <w:b/>
          <w:bCs/>
          <w:sz w:val="24"/>
          <w:szCs w:val="24"/>
          <w:lang w:bidi="ar-JO"/>
        </w:rPr>
      </w:pPr>
      <w:r>
        <w:rPr>
          <w:b/>
          <w:bCs/>
          <w:sz w:val="24"/>
          <w:szCs w:val="24"/>
          <w:lang w:bidi="ar-JO"/>
        </w:rPr>
        <w:t xml:space="preserve">Backend System </w:t>
      </w:r>
      <w:r w:rsidR="00B9235F" w:rsidRPr="00126C93">
        <w:rPr>
          <w:b/>
          <w:bCs/>
          <w:sz w:val="24"/>
          <w:szCs w:val="24"/>
          <w:lang w:bidi="ar-JO"/>
        </w:rPr>
        <w:t>Requirements</w:t>
      </w:r>
    </w:p>
    <w:p w:rsidR="005A40C1" w:rsidRDefault="005A40C1" w:rsidP="006E0B9C">
      <w:pPr>
        <w:pStyle w:val="ListParagraph"/>
        <w:numPr>
          <w:ilvl w:val="0"/>
          <w:numId w:val="17"/>
        </w:numPr>
        <w:jc w:val="both"/>
        <w:rPr>
          <w:lang w:bidi="ar-JO"/>
        </w:rPr>
      </w:pPr>
      <w:r>
        <w:rPr>
          <w:lang w:bidi="ar-JO"/>
        </w:rPr>
        <w:t xml:space="preserve">ACI backend system should provide user management </w:t>
      </w:r>
      <w:r w:rsidR="006E0B9C">
        <w:rPr>
          <w:lang w:bidi="ar-JO"/>
        </w:rPr>
        <w:t>features</w:t>
      </w:r>
      <w:r>
        <w:rPr>
          <w:lang w:bidi="ar-JO"/>
        </w:rPr>
        <w:t xml:space="preserve"> for managing users who can access the backend system with the sections they can access.</w:t>
      </w:r>
    </w:p>
    <w:p w:rsidR="00B14E75" w:rsidRDefault="008166AF" w:rsidP="00B14E75">
      <w:pPr>
        <w:pStyle w:val="ListParagraph"/>
        <w:numPr>
          <w:ilvl w:val="0"/>
          <w:numId w:val="17"/>
        </w:numPr>
        <w:jc w:val="both"/>
        <w:rPr>
          <w:lang w:bidi="ar-JO"/>
        </w:rPr>
      </w:pPr>
      <w:r>
        <w:rPr>
          <w:lang w:bidi="ar-JO"/>
        </w:rPr>
        <w:t>ACI</w:t>
      </w:r>
      <w:r w:rsidRPr="00325AB9">
        <w:rPr>
          <w:lang w:bidi="ar-JO"/>
        </w:rPr>
        <w:t xml:space="preserve"> </w:t>
      </w:r>
      <w:r w:rsidR="00B14E75">
        <w:rPr>
          <w:lang w:bidi="ar-JO"/>
        </w:rPr>
        <w:t xml:space="preserve">backend system should </w:t>
      </w:r>
      <w:r>
        <w:rPr>
          <w:lang w:bidi="ar-JO"/>
        </w:rPr>
        <w:t xml:space="preserve">provide </w:t>
      </w:r>
      <w:r w:rsidR="00B14E75">
        <w:rPr>
          <w:lang w:bidi="ar-JO"/>
        </w:rPr>
        <w:t xml:space="preserve">integration with MailChimp to retrieve </w:t>
      </w:r>
      <w:r w:rsidR="006E0B9C">
        <w:rPr>
          <w:lang w:bidi="ar-JO"/>
        </w:rPr>
        <w:t xml:space="preserve">and store </w:t>
      </w:r>
      <w:r w:rsidR="00B14E75">
        <w:rPr>
          <w:lang w:bidi="ar-JO"/>
        </w:rPr>
        <w:t>announcements that will be displayed in the Mobile Application</w:t>
      </w:r>
      <w:r>
        <w:rPr>
          <w:lang w:bidi="ar-JO"/>
        </w:rPr>
        <w:t>.</w:t>
      </w:r>
    </w:p>
    <w:p w:rsidR="00616D5B" w:rsidRDefault="008166AF" w:rsidP="00616D5B">
      <w:pPr>
        <w:pStyle w:val="ListParagraph"/>
        <w:numPr>
          <w:ilvl w:val="0"/>
          <w:numId w:val="17"/>
        </w:numPr>
        <w:jc w:val="both"/>
        <w:rPr>
          <w:lang w:bidi="ar-JO"/>
        </w:rPr>
      </w:pPr>
      <w:r>
        <w:rPr>
          <w:lang w:bidi="ar-JO"/>
        </w:rPr>
        <w:t xml:space="preserve">ACI </w:t>
      </w:r>
      <w:r w:rsidR="00B14E75">
        <w:rPr>
          <w:lang w:bidi="ar-JO"/>
        </w:rPr>
        <w:t xml:space="preserve">backend system </w:t>
      </w:r>
      <w:r>
        <w:rPr>
          <w:lang w:bidi="ar-JO"/>
        </w:rPr>
        <w:t xml:space="preserve">should </w:t>
      </w:r>
      <w:r w:rsidR="00B14E75">
        <w:rPr>
          <w:lang w:bidi="ar-JO"/>
        </w:rPr>
        <w:t>provide integration with ACI current ERP system to retrieve factories in “</w:t>
      </w:r>
      <w:r w:rsidR="005158BE">
        <w:rPr>
          <w:lang w:bidi="ar-JO"/>
        </w:rPr>
        <w:t>Industrial Directory</w:t>
      </w:r>
      <w:r w:rsidR="00B14E75">
        <w:rPr>
          <w:lang w:bidi="ar-JO"/>
        </w:rPr>
        <w:t>” section</w:t>
      </w:r>
      <w:r>
        <w:rPr>
          <w:lang w:bidi="ar-JO"/>
        </w:rPr>
        <w:t>.</w:t>
      </w:r>
      <w:r w:rsidR="00616D5B">
        <w:rPr>
          <w:lang w:bidi="ar-JO"/>
        </w:rPr>
        <w:t xml:space="preserve"> APIs for this integration will be provided by ACI.</w:t>
      </w:r>
    </w:p>
    <w:p w:rsidR="00616D5B" w:rsidRDefault="00E5328C" w:rsidP="00616D5B">
      <w:pPr>
        <w:pStyle w:val="ListParagraph"/>
        <w:numPr>
          <w:ilvl w:val="0"/>
          <w:numId w:val="17"/>
        </w:numPr>
        <w:jc w:val="both"/>
        <w:rPr>
          <w:lang w:bidi="ar-JO"/>
        </w:rPr>
      </w:pPr>
      <w:r>
        <w:rPr>
          <w:lang w:bidi="ar-JO"/>
        </w:rPr>
        <w:t xml:space="preserve">ACI backend system should provide portal for </w:t>
      </w:r>
      <w:r w:rsidR="006E0B9C">
        <w:rPr>
          <w:lang w:bidi="ar-JO"/>
        </w:rPr>
        <w:t xml:space="preserve">Mobile Application </w:t>
      </w:r>
      <w:r>
        <w:rPr>
          <w:lang w:bidi="ar-JO"/>
        </w:rPr>
        <w:t>user management including user information, factory information, contact information, activation status, basic operations such as enable, disable, delete, …</w:t>
      </w:r>
    </w:p>
    <w:p w:rsidR="00E5328C" w:rsidRDefault="00E5328C" w:rsidP="001A3B9C">
      <w:pPr>
        <w:pStyle w:val="ListParagraph"/>
        <w:numPr>
          <w:ilvl w:val="0"/>
          <w:numId w:val="17"/>
        </w:numPr>
        <w:jc w:val="both"/>
        <w:rPr>
          <w:lang w:bidi="ar-JO"/>
        </w:rPr>
      </w:pPr>
      <w:r>
        <w:rPr>
          <w:lang w:bidi="ar-JO"/>
        </w:rPr>
        <w:t>ACI backend system should provide portal for</w:t>
      </w:r>
      <w:r w:rsidR="00361F7D">
        <w:rPr>
          <w:lang w:bidi="ar-JO"/>
        </w:rPr>
        <w:t xml:space="preserve"> </w:t>
      </w:r>
      <w:r w:rsidR="003B4564">
        <w:rPr>
          <w:lang w:bidi="ar-JO"/>
        </w:rPr>
        <w:t xml:space="preserve">managing </w:t>
      </w:r>
      <w:r w:rsidR="00361F7D">
        <w:rPr>
          <w:lang w:bidi="ar-JO"/>
        </w:rPr>
        <w:t>Events</w:t>
      </w:r>
      <w:r w:rsidR="003B4564">
        <w:rPr>
          <w:lang w:bidi="ar-JO"/>
        </w:rPr>
        <w:t xml:space="preserve"> (add/update/delete). Event data contains event name,</w:t>
      </w:r>
      <w:r w:rsidR="00435AB0">
        <w:rPr>
          <w:lang w:bidi="ar-JO"/>
        </w:rPr>
        <w:t xml:space="preserve"> event image,</w:t>
      </w:r>
      <w:r w:rsidR="003B4564">
        <w:rPr>
          <w:lang w:bidi="ar-JO"/>
        </w:rPr>
        <w:t xml:space="preserve"> event date and time, location, </w:t>
      </w:r>
      <w:r w:rsidR="00435AB0">
        <w:rPr>
          <w:lang w:bidi="ar-JO"/>
        </w:rPr>
        <w:t xml:space="preserve">category, </w:t>
      </w:r>
      <w:r w:rsidR="001A3B9C">
        <w:rPr>
          <w:lang w:bidi="ar-JO"/>
        </w:rPr>
        <w:t>etc.</w:t>
      </w:r>
      <w:r w:rsidR="00435AB0">
        <w:rPr>
          <w:lang w:bidi="ar-JO"/>
        </w:rPr>
        <w:t xml:space="preserve"> Full description for the event data will be provided at requirements gathering phase.</w:t>
      </w:r>
    </w:p>
    <w:p w:rsidR="00361F7D" w:rsidRDefault="00361F7D" w:rsidP="001A3B9C">
      <w:pPr>
        <w:pStyle w:val="ListParagraph"/>
        <w:numPr>
          <w:ilvl w:val="0"/>
          <w:numId w:val="17"/>
        </w:numPr>
        <w:jc w:val="both"/>
        <w:rPr>
          <w:lang w:bidi="ar-JO"/>
        </w:rPr>
      </w:pPr>
      <w:r>
        <w:rPr>
          <w:lang w:bidi="ar-JO"/>
        </w:rPr>
        <w:t xml:space="preserve">ACI backend system should provide portal for </w:t>
      </w:r>
      <w:r w:rsidR="001A3B9C">
        <w:rPr>
          <w:lang w:bidi="ar-JO"/>
        </w:rPr>
        <w:t xml:space="preserve">managing News and </w:t>
      </w:r>
      <w:r>
        <w:rPr>
          <w:lang w:bidi="ar-JO"/>
        </w:rPr>
        <w:t>Advertisement</w:t>
      </w:r>
      <w:r w:rsidR="001A3B9C">
        <w:rPr>
          <w:lang w:bidi="ar-JO"/>
        </w:rPr>
        <w:t xml:space="preserve">s (add/update/delete). News data contains header, details, image, category, etc. Advertisement data contains header, details, image, category, etc. Full description for the </w:t>
      </w:r>
      <w:r w:rsidR="001A3B9C">
        <w:rPr>
          <w:lang w:bidi="ar-JO"/>
        </w:rPr>
        <w:lastRenderedPageBreak/>
        <w:t>News and Advertisement data will be provided at requirements gathering phase.</w:t>
      </w:r>
    </w:p>
    <w:p w:rsidR="00B63849" w:rsidRDefault="00B63849" w:rsidP="00B63849">
      <w:pPr>
        <w:pStyle w:val="Heading2"/>
      </w:pPr>
      <w:bookmarkStart w:id="13" w:name="_Toc388178973"/>
      <w:r>
        <w:t>Required Infrastructure</w:t>
      </w:r>
      <w:bookmarkEnd w:id="13"/>
    </w:p>
    <w:p w:rsidR="00B63849" w:rsidRDefault="00B63849" w:rsidP="0085559B">
      <w:pPr>
        <w:jc w:val="both"/>
        <w:rPr>
          <w:lang w:bidi="ar-JO"/>
        </w:rPr>
      </w:pPr>
      <w:r>
        <w:rPr>
          <w:lang w:bidi="ar-JO"/>
        </w:rPr>
        <w:t xml:space="preserve">In order to deploy </w:t>
      </w:r>
      <w:r w:rsidR="00A361A9">
        <w:rPr>
          <w:lang w:bidi="ar-JO"/>
        </w:rPr>
        <w:t xml:space="preserve">ACI </w:t>
      </w:r>
      <w:r w:rsidR="0085559B">
        <w:rPr>
          <w:lang w:bidi="ar-JO"/>
        </w:rPr>
        <w:t>Mobile Application</w:t>
      </w:r>
      <w:r w:rsidR="006E0B9C">
        <w:rPr>
          <w:lang w:bidi="ar-JO"/>
        </w:rPr>
        <w:t xml:space="preserve"> and its backend systems</w:t>
      </w:r>
      <w:r>
        <w:rPr>
          <w:lang w:bidi="ar-JO"/>
        </w:rPr>
        <w:t>, bidder is required to perform the following activities as the minimum:</w:t>
      </w:r>
    </w:p>
    <w:p w:rsidR="002B7D12" w:rsidRDefault="002B7D12" w:rsidP="0085559B">
      <w:pPr>
        <w:pStyle w:val="ListParagraph"/>
        <w:numPr>
          <w:ilvl w:val="0"/>
          <w:numId w:val="23"/>
        </w:numPr>
        <w:jc w:val="both"/>
        <w:rPr>
          <w:lang w:bidi="ar-JO"/>
        </w:rPr>
      </w:pPr>
      <w:bookmarkStart w:id="14" w:name="_Toc388178974"/>
      <w:r>
        <w:rPr>
          <w:lang w:bidi="ar-JO"/>
        </w:rPr>
        <w:t xml:space="preserve">Provide the recommended hardware (servers, connection, hosting, …) to deploy ACI </w:t>
      </w:r>
      <w:r w:rsidR="0085559B">
        <w:rPr>
          <w:lang w:bidi="ar-JO"/>
        </w:rPr>
        <w:t>Mobile Application components (Database, portals, …)</w:t>
      </w:r>
      <w:r>
        <w:rPr>
          <w:lang w:bidi="ar-JO"/>
        </w:rPr>
        <w:t>.</w:t>
      </w:r>
    </w:p>
    <w:p w:rsidR="00B63849" w:rsidRDefault="00B63849" w:rsidP="00B63849">
      <w:pPr>
        <w:pStyle w:val="Heading2"/>
      </w:pPr>
      <w:r>
        <w:t xml:space="preserve">Knowledge </w:t>
      </w:r>
      <w:r w:rsidRPr="009D7A64">
        <w:t>Transfer</w:t>
      </w:r>
      <w:r>
        <w:t xml:space="preserve"> and Training</w:t>
      </w:r>
      <w:bookmarkEnd w:id="14"/>
    </w:p>
    <w:p w:rsidR="006E0B9C" w:rsidRDefault="00B63849" w:rsidP="006E0B9C">
      <w:pPr>
        <w:jc w:val="both"/>
        <w:rPr>
          <w:lang w:bidi="ar-JO"/>
        </w:rPr>
      </w:pPr>
      <w:r>
        <w:rPr>
          <w:lang w:bidi="ar-JO"/>
        </w:rPr>
        <w:t>In order to provide knowledge transfer and training, the bidder is required to provide the following</w:t>
      </w:r>
      <w:r w:rsidR="006E0B9C">
        <w:rPr>
          <w:lang w:bidi="ar-JO"/>
        </w:rPr>
        <w:t>:</w:t>
      </w:r>
      <w:bookmarkStart w:id="15" w:name="_Toc388178975"/>
    </w:p>
    <w:p w:rsidR="001728B3" w:rsidRDefault="001728B3" w:rsidP="001728B3">
      <w:pPr>
        <w:pStyle w:val="ListParagraph"/>
        <w:numPr>
          <w:ilvl w:val="0"/>
          <w:numId w:val="21"/>
        </w:numPr>
        <w:jc w:val="both"/>
        <w:rPr>
          <w:lang w:bidi="ar-JO"/>
        </w:rPr>
      </w:pPr>
      <w:r>
        <w:rPr>
          <w:lang w:bidi="ar-JO"/>
        </w:rPr>
        <w:t>The winning bidder should prepare, present and execute a training plan and knowledge transfer plan for all project stakeholders; system users, technical staff, and system administrators.</w:t>
      </w:r>
    </w:p>
    <w:p w:rsidR="001728B3" w:rsidRDefault="001728B3" w:rsidP="007A2F8A">
      <w:pPr>
        <w:pStyle w:val="ListParagraph"/>
        <w:numPr>
          <w:ilvl w:val="0"/>
          <w:numId w:val="21"/>
        </w:numPr>
        <w:jc w:val="both"/>
        <w:rPr>
          <w:lang w:bidi="ar-JO"/>
        </w:rPr>
      </w:pPr>
      <w:r>
        <w:rPr>
          <w:lang w:bidi="ar-JO"/>
        </w:rPr>
        <w:t xml:space="preserve">The training provided for each category shall be detailed sufficiently to allow the trainees to use </w:t>
      </w:r>
      <w:r w:rsidR="00934617">
        <w:rPr>
          <w:lang w:bidi="ar-JO"/>
        </w:rPr>
        <w:t xml:space="preserve">ACI </w:t>
      </w:r>
      <w:r w:rsidR="007A2F8A">
        <w:rPr>
          <w:lang w:bidi="ar-JO"/>
        </w:rPr>
        <w:t>Mobile Application components</w:t>
      </w:r>
      <w:r>
        <w:rPr>
          <w:lang w:bidi="ar-JO"/>
        </w:rPr>
        <w:t xml:space="preserve"> in an efficient and effective manner taking into consideration their duties and responsibilities.</w:t>
      </w:r>
    </w:p>
    <w:p w:rsidR="001728B3" w:rsidRPr="00747528" w:rsidRDefault="001728B3" w:rsidP="00932734">
      <w:pPr>
        <w:pStyle w:val="ListParagraph"/>
        <w:numPr>
          <w:ilvl w:val="0"/>
          <w:numId w:val="21"/>
        </w:numPr>
        <w:jc w:val="both"/>
        <w:rPr>
          <w:lang w:bidi="ar-JO"/>
        </w:rPr>
      </w:pPr>
      <w:r w:rsidRPr="00747528">
        <w:rPr>
          <w:lang w:bidi="ar-JO"/>
        </w:rPr>
        <w:t xml:space="preserve">The </w:t>
      </w:r>
      <w:r>
        <w:rPr>
          <w:lang w:bidi="ar-JO"/>
        </w:rPr>
        <w:t>winning bidder</w:t>
      </w:r>
      <w:r w:rsidRPr="00747528">
        <w:rPr>
          <w:lang w:bidi="ar-JO"/>
        </w:rPr>
        <w:t xml:space="preserve"> will be responsible for preparing and delivering all training material and for providing appropriate and effective training to all relevant </w:t>
      </w:r>
      <w:r>
        <w:rPr>
          <w:lang w:bidi="ar-JO"/>
        </w:rPr>
        <w:t xml:space="preserve">ACI </w:t>
      </w:r>
      <w:r w:rsidRPr="00747528">
        <w:rPr>
          <w:lang w:bidi="ar-JO"/>
        </w:rPr>
        <w:t>staff.</w:t>
      </w:r>
    </w:p>
    <w:p w:rsidR="001728B3" w:rsidRPr="00747528" w:rsidRDefault="001728B3" w:rsidP="001728B3">
      <w:pPr>
        <w:pStyle w:val="ListParagraph"/>
        <w:numPr>
          <w:ilvl w:val="0"/>
          <w:numId w:val="21"/>
        </w:numPr>
        <w:jc w:val="both"/>
        <w:rPr>
          <w:lang w:bidi="ar-JO"/>
        </w:rPr>
      </w:pPr>
      <w:r w:rsidRPr="00747528">
        <w:rPr>
          <w:lang w:bidi="ar-JO"/>
        </w:rPr>
        <w:t>The bidder must specify in the proposal all training courses to be provided, by submitting the following details:</w:t>
      </w:r>
    </w:p>
    <w:p w:rsidR="001728B3" w:rsidRPr="00747528" w:rsidRDefault="001728B3" w:rsidP="001728B3">
      <w:pPr>
        <w:pStyle w:val="ListParagraph"/>
        <w:numPr>
          <w:ilvl w:val="1"/>
          <w:numId w:val="2"/>
        </w:numPr>
        <w:jc w:val="both"/>
        <w:rPr>
          <w:lang w:bidi="ar-JO"/>
        </w:rPr>
      </w:pPr>
      <w:r w:rsidRPr="00747528">
        <w:rPr>
          <w:lang w:bidi="ar-JO"/>
        </w:rPr>
        <w:t>Course purpose and content;</w:t>
      </w:r>
    </w:p>
    <w:p w:rsidR="001728B3" w:rsidRPr="00747528" w:rsidRDefault="001728B3" w:rsidP="007A2F8A">
      <w:pPr>
        <w:pStyle w:val="ListParagraph"/>
        <w:numPr>
          <w:ilvl w:val="1"/>
          <w:numId w:val="2"/>
        </w:numPr>
        <w:jc w:val="both"/>
        <w:rPr>
          <w:lang w:bidi="ar-JO"/>
        </w:rPr>
      </w:pPr>
      <w:r w:rsidRPr="00747528">
        <w:rPr>
          <w:lang w:bidi="ar-JO"/>
        </w:rPr>
        <w:t>Duration;</w:t>
      </w:r>
    </w:p>
    <w:p w:rsidR="001728B3" w:rsidRPr="00747528" w:rsidRDefault="001728B3" w:rsidP="001728B3">
      <w:pPr>
        <w:pStyle w:val="ListParagraph"/>
        <w:numPr>
          <w:ilvl w:val="1"/>
          <w:numId w:val="2"/>
        </w:numPr>
        <w:jc w:val="both"/>
        <w:rPr>
          <w:lang w:bidi="ar-JO"/>
        </w:rPr>
      </w:pPr>
      <w:r w:rsidRPr="00747528">
        <w:rPr>
          <w:lang w:bidi="ar-JO"/>
        </w:rPr>
        <w:t xml:space="preserve">Confirmation that the venue for training will be the premises of the </w:t>
      </w:r>
      <w:r>
        <w:rPr>
          <w:lang w:bidi="ar-JO"/>
        </w:rPr>
        <w:t>ACI</w:t>
      </w:r>
      <w:r w:rsidRPr="00747528">
        <w:rPr>
          <w:lang w:bidi="ar-JO"/>
        </w:rPr>
        <w:t xml:space="preserve">, unless an agreement is reached between the </w:t>
      </w:r>
      <w:r>
        <w:rPr>
          <w:lang w:bidi="ar-JO"/>
        </w:rPr>
        <w:t xml:space="preserve">winning bidder </w:t>
      </w:r>
      <w:r w:rsidRPr="00747528">
        <w:rPr>
          <w:lang w:bidi="ar-JO"/>
        </w:rPr>
        <w:t xml:space="preserve">and the </w:t>
      </w:r>
      <w:r>
        <w:rPr>
          <w:lang w:bidi="ar-JO"/>
        </w:rPr>
        <w:t xml:space="preserve">ACI </w:t>
      </w:r>
      <w:r w:rsidRPr="00747528">
        <w:rPr>
          <w:lang w:bidi="ar-JO"/>
        </w:rPr>
        <w:t>for an alternative venue;</w:t>
      </w:r>
    </w:p>
    <w:p w:rsidR="001728B3" w:rsidRPr="00F01705" w:rsidRDefault="001728B3" w:rsidP="001E38B5">
      <w:pPr>
        <w:pStyle w:val="ListParagraph"/>
        <w:numPr>
          <w:ilvl w:val="0"/>
          <w:numId w:val="21"/>
        </w:numPr>
        <w:jc w:val="both"/>
        <w:rPr>
          <w:lang w:bidi="ar-JO"/>
        </w:rPr>
      </w:pPr>
      <w:r w:rsidRPr="00F01705">
        <w:rPr>
          <w:lang w:bidi="ar-JO"/>
        </w:rPr>
        <w:lastRenderedPageBreak/>
        <w:t xml:space="preserve">The training duration of each module or course should be of sufficient length to ensure that </w:t>
      </w:r>
      <w:r>
        <w:rPr>
          <w:lang w:bidi="ar-JO"/>
        </w:rPr>
        <w:t>ACI</w:t>
      </w:r>
      <w:r w:rsidRPr="00F01705">
        <w:rPr>
          <w:lang w:bidi="ar-JO"/>
        </w:rPr>
        <w:t xml:space="preserve"> end-users and IT staff are self-sufficient in the operation and maintenance/support of the new </w:t>
      </w:r>
      <w:r w:rsidR="001E38B5">
        <w:rPr>
          <w:lang w:bidi="ar-JO"/>
        </w:rPr>
        <w:t>website</w:t>
      </w:r>
      <w:r w:rsidRPr="00F01705">
        <w:rPr>
          <w:lang w:bidi="ar-JO"/>
        </w:rPr>
        <w:t>.</w:t>
      </w:r>
    </w:p>
    <w:p w:rsidR="001728B3" w:rsidRDefault="001728B3" w:rsidP="001728B3">
      <w:pPr>
        <w:pStyle w:val="ListParagraph"/>
        <w:numPr>
          <w:ilvl w:val="0"/>
          <w:numId w:val="21"/>
        </w:numPr>
        <w:jc w:val="both"/>
        <w:rPr>
          <w:lang w:bidi="ar-JO"/>
        </w:rPr>
      </w:pPr>
      <w:r w:rsidRPr="00F01705">
        <w:rPr>
          <w:lang w:bidi="ar-JO"/>
        </w:rPr>
        <w:t xml:space="preserve">The proposed Training Plan is to be agreed with the </w:t>
      </w:r>
      <w:r>
        <w:rPr>
          <w:lang w:bidi="ar-JO"/>
        </w:rPr>
        <w:t>ACI</w:t>
      </w:r>
      <w:r w:rsidRPr="00F01705">
        <w:rPr>
          <w:lang w:bidi="ar-JO"/>
        </w:rPr>
        <w:t xml:space="preserve"> Project Manager.</w:t>
      </w:r>
    </w:p>
    <w:p w:rsidR="003B7D42" w:rsidRPr="003B7D42" w:rsidRDefault="003B7D42" w:rsidP="00AE5BA8">
      <w:pPr>
        <w:pStyle w:val="Heading2"/>
      </w:pPr>
      <w:r w:rsidRPr="003B7D42">
        <w:t>Qualifications</w:t>
      </w:r>
      <w:bookmarkEnd w:id="15"/>
    </w:p>
    <w:p w:rsidR="003B7D42" w:rsidRPr="003B7D42" w:rsidRDefault="00E9050D" w:rsidP="00D64D3F">
      <w:pPr>
        <w:pStyle w:val="ListParagraph"/>
        <w:numPr>
          <w:ilvl w:val="0"/>
          <w:numId w:val="19"/>
        </w:numPr>
        <w:jc w:val="both"/>
        <w:rPr>
          <w:lang w:bidi="ar-JO"/>
        </w:rPr>
      </w:pPr>
      <w:r>
        <w:rPr>
          <w:lang w:bidi="ar-JO"/>
        </w:rPr>
        <w:t>The bidder should p</w:t>
      </w:r>
      <w:r w:rsidR="003B7D42" w:rsidRPr="003B7D42">
        <w:rPr>
          <w:lang w:bidi="ar-JO"/>
        </w:rPr>
        <w:t xml:space="preserve">rovide current reference information </w:t>
      </w:r>
      <w:r w:rsidR="003B7D42" w:rsidRPr="000F5F2B">
        <w:rPr>
          <w:b/>
          <w:bCs/>
          <w:sz w:val="24"/>
          <w:szCs w:val="24"/>
          <w:u w:val="single"/>
          <w:lang w:bidi="ar-JO"/>
        </w:rPr>
        <w:t xml:space="preserve">for </w:t>
      </w:r>
      <w:r w:rsidR="000129C8">
        <w:rPr>
          <w:b/>
          <w:bCs/>
          <w:sz w:val="24"/>
          <w:szCs w:val="24"/>
          <w:u w:val="single"/>
          <w:lang w:bidi="ar-JO"/>
        </w:rPr>
        <w:t>three</w:t>
      </w:r>
      <w:r w:rsidR="002835F7" w:rsidRPr="000F5F2B">
        <w:rPr>
          <w:b/>
          <w:bCs/>
          <w:sz w:val="24"/>
          <w:szCs w:val="24"/>
          <w:u w:val="single"/>
          <w:lang w:bidi="ar-JO"/>
        </w:rPr>
        <w:t xml:space="preserve"> </w:t>
      </w:r>
      <w:r w:rsidR="003B7D42" w:rsidRPr="000F5F2B">
        <w:rPr>
          <w:b/>
          <w:bCs/>
          <w:sz w:val="24"/>
          <w:szCs w:val="24"/>
          <w:u w:val="single"/>
          <w:lang w:bidi="ar-JO"/>
        </w:rPr>
        <w:t>former or current clients</w:t>
      </w:r>
      <w:r w:rsidR="006C1687" w:rsidRPr="000F5F2B">
        <w:rPr>
          <w:b/>
          <w:bCs/>
          <w:sz w:val="24"/>
          <w:szCs w:val="24"/>
          <w:u w:val="single"/>
          <w:lang w:bidi="ar-JO"/>
        </w:rPr>
        <w:t xml:space="preserve"> with similar projects</w:t>
      </w:r>
      <w:r w:rsidR="003B7D42" w:rsidRPr="003B7D42">
        <w:rPr>
          <w:lang w:bidi="ar-JO"/>
        </w:rPr>
        <w:t>.</w:t>
      </w:r>
      <w:r w:rsidR="003B7D42">
        <w:rPr>
          <w:lang w:bidi="ar-JO"/>
        </w:rPr>
        <w:t xml:space="preserve"> Contact information for these references should be correct, updated and clear. Contact name, phone number and email address for each reference should be clearly mentioned.</w:t>
      </w:r>
    </w:p>
    <w:p w:rsidR="003B7D42" w:rsidRPr="003B7D42" w:rsidRDefault="005A648B" w:rsidP="005A648B">
      <w:pPr>
        <w:pStyle w:val="ListParagraph"/>
        <w:numPr>
          <w:ilvl w:val="0"/>
          <w:numId w:val="19"/>
        </w:numPr>
        <w:jc w:val="both"/>
        <w:rPr>
          <w:lang w:bidi="ar-JO"/>
        </w:rPr>
      </w:pPr>
      <w:r>
        <w:rPr>
          <w:lang w:bidi="ar-JO"/>
        </w:rPr>
        <w:t>The bidder should p</w:t>
      </w:r>
      <w:r w:rsidR="003B7D42" w:rsidRPr="003B7D42">
        <w:rPr>
          <w:lang w:bidi="ar-JO"/>
        </w:rPr>
        <w:t>rovide company profile</w:t>
      </w:r>
      <w:r w:rsidR="003B7D42">
        <w:rPr>
          <w:lang w:bidi="ar-JO"/>
        </w:rPr>
        <w:t xml:space="preserve"> for </w:t>
      </w:r>
      <w:r>
        <w:rPr>
          <w:lang w:bidi="ar-JO"/>
        </w:rPr>
        <w:t xml:space="preserve">his </w:t>
      </w:r>
      <w:r w:rsidR="003B7D42">
        <w:rPr>
          <w:lang w:bidi="ar-JO"/>
        </w:rPr>
        <w:t>firm</w:t>
      </w:r>
      <w:r w:rsidR="003B7D42" w:rsidRPr="003B7D42">
        <w:rPr>
          <w:lang w:bidi="ar-JO"/>
        </w:rPr>
        <w:t>, length of time in business and core competencies.</w:t>
      </w:r>
    </w:p>
    <w:p w:rsidR="00CF36D4" w:rsidRDefault="003B7D42" w:rsidP="007A2F8A">
      <w:pPr>
        <w:pStyle w:val="ListParagraph"/>
        <w:numPr>
          <w:ilvl w:val="0"/>
          <w:numId w:val="19"/>
        </w:numPr>
        <w:jc w:val="both"/>
        <w:rPr>
          <w:lang w:bidi="ar-JO"/>
        </w:rPr>
      </w:pPr>
      <w:r w:rsidRPr="003B7D42">
        <w:rPr>
          <w:lang w:bidi="ar-JO"/>
        </w:rPr>
        <w:t>What type of team will be assigned to this project? What will each person’s role be? Please</w:t>
      </w:r>
      <w:r w:rsidR="00601E71">
        <w:rPr>
          <w:lang w:bidi="ar-JO"/>
        </w:rPr>
        <w:t xml:space="preserve"> </w:t>
      </w:r>
      <w:r w:rsidRPr="003B7D42">
        <w:rPr>
          <w:lang w:bidi="ar-JO"/>
        </w:rPr>
        <w:t>include a brief background summary for each key staff member assigned to this project.</w:t>
      </w:r>
    </w:p>
    <w:p w:rsidR="00B63849" w:rsidRDefault="00B63849" w:rsidP="00B63849">
      <w:pPr>
        <w:pStyle w:val="Heading2"/>
      </w:pPr>
      <w:bookmarkStart w:id="16" w:name="_Toc388178976"/>
      <w:r>
        <w:t>Documentation and Reporting Requirements</w:t>
      </w:r>
      <w:bookmarkEnd w:id="16"/>
    </w:p>
    <w:p w:rsidR="00B63849" w:rsidRPr="00D4453B" w:rsidRDefault="00B63849" w:rsidP="007A2F8A">
      <w:pPr>
        <w:jc w:val="both"/>
        <w:rPr>
          <w:lang w:bidi="ar-JO"/>
        </w:rPr>
      </w:pPr>
      <w:r w:rsidRPr="007D14F6">
        <w:rPr>
          <w:lang w:bidi="ar-JO"/>
        </w:rPr>
        <w:t xml:space="preserve">All user documentation will be provided in </w:t>
      </w:r>
      <w:r w:rsidR="00D37A39">
        <w:rPr>
          <w:lang w:bidi="ar-JO"/>
        </w:rPr>
        <w:t xml:space="preserve">both Arabic and </w:t>
      </w:r>
      <w:r w:rsidRPr="007D14F6">
        <w:rPr>
          <w:lang w:bidi="ar-JO"/>
        </w:rPr>
        <w:t>English language</w:t>
      </w:r>
      <w:r w:rsidR="00D37A39">
        <w:rPr>
          <w:lang w:bidi="ar-JO"/>
        </w:rPr>
        <w:t>s</w:t>
      </w:r>
      <w:r w:rsidRPr="007D14F6">
        <w:rPr>
          <w:lang w:bidi="ar-JO"/>
        </w:rPr>
        <w:t xml:space="preserve"> in both hard copy and electronic format. The </w:t>
      </w:r>
      <w:r>
        <w:rPr>
          <w:lang w:bidi="ar-JO"/>
        </w:rPr>
        <w:t xml:space="preserve">winning bidder </w:t>
      </w:r>
      <w:r w:rsidRPr="007D14F6">
        <w:rPr>
          <w:lang w:bidi="ar-JO"/>
        </w:rPr>
        <w:t xml:space="preserve">should provide </w:t>
      </w:r>
      <w:r w:rsidR="00AE5BA8">
        <w:rPr>
          <w:lang w:bidi="ar-JO"/>
        </w:rPr>
        <w:t xml:space="preserve">ACI </w:t>
      </w:r>
      <w:r w:rsidR="007A2F8A">
        <w:rPr>
          <w:lang w:bidi="ar-JO"/>
        </w:rPr>
        <w:t xml:space="preserve">Mobile Application </w:t>
      </w:r>
      <w:r w:rsidRPr="007D14F6">
        <w:rPr>
          <w:lang w:bidi="ar-JO"/>
        </w:rPr>
        <w:t>administration and other technical documentation in English.</w:t>
      </w:r>
      <w:r>
        <w:rPr>
          <w:lang w:bidi="ar-JO"/>
        </w:rPr>
        <w:t xml:space="preserve"> All project management documents to be delivered in</w:t>
      </w:r>
      <w:r w:rsidR="00D37A39">
        <w:rPr>
          <w:lang w:bidi="ar-JO"/>
        </w:rPr>
        <w:t xml:space="preserve"> </w:t>
      </w:r>
      <w:r>
        <w:rPr>
          <w:lang w:bidi="ar-JO"/>
        </w:rPr>
        <w:t>English.</w:t>
      </w:r>
    </w:p>
    <w:p w:rsidR="00B63849" w:rsidRDefault="00B63849" w:rsidP="00B63849">
      <w:pPr>
        <w:pStyle w:val="Heading2"/>
      </w:pPr>
      <w:bookmarkStart w:id="17" w:name="_Toc388178977"/>
      <w:r>
        <w:t>Operations Support, Maintenance and Warranty</w:t>
      </w:r>
      <w:bookmarkEnd w:id="17"/>
    </w:p>
    <w:p w:rsidR="00B63849" w:rsidRDefault="00B63849" w:rsidP="00B63849">
      <w:pPr>
        <w:jc w:val="both"/>
        <w:rPr>
          <w:lang w:bidi="ar-JO"/>
        </w:rPr>
      </w:pPr>
      <w:r>
        <w:rPr>
          <w:lang w:bidi="ar-JO"/>
        </w:rPr>
        <w:t>In order to provide operations support, maintenance and warranty, the winning bidder is required to provide the following activities as the minimum:</w:t>
      </w:r>
    </w:p>
    <w:p w:rsidR="00B63849" w:rsidRDefault="00B63849" w:rsidP="00D338EC">
      <w:pPr>
        <w:pStyle w:val="ListParagraph"/>
        <w:numPr>
          <w:ilvl w:val="0"/>
          <w:numId w:val="20"/>
        </w:numPr>
        <w:jc w:val="both"/>
        <w:rPr>
          <w:lang w:bidi="ar-JO"/>
        </w:rPr>
      </w:pPr>
      <w:r>
        <w:rPr>
          <w:lang w:bidi="ar-JO"/>
        </w:rPr>
        <w:t xml:space="preserve">Provide </w:t>
      </w:r>
      <w:r w:rsidR="00D338EC">
        <w:rPr>
          <w:lang w:bidi="ar-JO"/>
        </w:rPr>
        <w:t>12</w:t>
      </w:r>
      <w:r>
        <w:rPr>
          <w:lang w:bidi="ar-JO"/>
        </w:rPr>
        <w:t xml:space="preserve"> months support and maintenance after the project acceptance.</w:t>
      </w:r>
    </w:p>
    <w:p w:rsidR="00B63849" w:rsidRDefault="00B63849" w:rsidP="00C353E5">
      <w:pPr>
        <w:pStyle w:val="ListParagraph"/>
        <w:numPr>
          <w:ilvl w:val="0"/>
          <w:numId w:val="20"/>
        </w:numPr>
        <w:jc w:val="both"/>
        <w:rPr>
          <w:lang w:bidi="ar-JO"/>
        </w:rPr>
      </w:pPr>
      <w:r>
        <w:rPr>
          <w:lang w:bidi="ar-JO"/>
        </w:rPr>
        <w:lastRenderedPageBreak/>
        <w:t xml:space="preserve">Provide complete documentation that covers all aspects of the project as part of the handover of the project. The documentation should include </w:t>
      </w:r>
      <w:r w:rsidR="003C51B4">
        <w:rPr>
          <w:lang w:bidi="ar-JO"/>
        </w:rPr>
        <w:t xml:space="preserve">ACI </w:t>
      </w:r>
      <w:r w:rsidR="00C353E5">
        <w:rPr>
          <w:lang w:bidi="ar-JO"/>
        </w:rPr>
        <w:t>Mobile Application</w:t>
      </w:r>
      <w:r>
        <w:rPr>
          <w:lang w:bidi="ar-JO"/>
        </w:rPr>
        <w:t xml:space="preserve"> maintenance procedures, backup and restoration procedures, etc.</w:t>
      </w:r>
    </w:p>
    <w:p w:rsidR="00701BFF" w:rsidRDefault="00701BFF" w:rsidP="00701BFF">
      <w:pPr>
        <w:jc w:val="both"/>
        <w:rPr>
          <w:lang w:bidi="ar-JO"/>
        </w:rPr>
      </w:pPr>
    </w:p>
    <w:p w:rsidR="00FC0797" w:rsidRPr="00644E60" w:rsidRDefault="00644E60" w:rsidP="00644E60">
      <w:pPr>
        <w:pStyle w:val="Heading1"/>
      </w:pPr>
      <w:bookmarkStart w:id="18" w:name="_Toc388178978"/>
      <w:r>
        <w:t>Annex 1: Compliance Matrix</w:t>
      </w:r>
      <w:bookmarkEnd w:id="18"/>
    </w:p>
    <w:tbl>
      <w:tblPr>
        <w:tblStyle w:val="TableGrid"/>
        <w:tblW w:w="0" w:type="auto"/>
        <w:tblLook w:val="04A0" w:firstRow="1" w:lastRow="0" w:firstColumn="1" w:lastColumn="0" w:noHBand="0" w:noVBand="1"/>
      </w:tblPr>
      <w:tblGrid>
        <w:gridCol w:w="2348"/>
        <w:gridCol w:w="2327"/>
        <w:gridCol w:w="2354"/>
        <w:gridCol w:w="2321"/>
      </w:tblGrid>
      <w:tr w:rsidR="00644E60" w:rsidTr="003D3701">
        <w:tc>
          <w:tcPr>
            <w:tcW w:w="2394" w:type="dxa"/>
          </w:tcPr>
          <w:p w:rsidR="00644E60" w:rsidRDefault="00644E60" w:rsidP="003D3701">
            <w:pPr>
              <w:jc w:val="center"/>
            </w:pPr>
            <w:r>
              <w:t>Specification</w:t>
            </w:r>
          </w:p>
        </w:tc>
        <w:tc>
          <w:tcPr>
            <w:tcW w:w="2394" w:type="dxa"/>
          </w:tcPr>
          <w:p w:rsidR="00644E60" w:rsidRDefault="00644E60" w:rsidP="003D3701">
            <w:pPr>
              <w:jc w:val="center"/>
            </w:pPr>
            <w:r>
              <w:t>Comply / Not Comply</w:t>
            </w:r>
          </w:p>
        </w:tc>
        <w:tc>
          <w:tcPr>
            <w:tcW w:w="2394" w:type="dxa"/>
          </w:tcPr>
          <w:p w:rsidR="00644E60" w:rsidRDefault="00644E60" w:rsidP="00465435">
            <w:pPr>
              <w:jc w:val="center"/>
            </w:pPr>
            <w:r>
              <w:t xml:space="preserve">Description (how the specification </w:t>
            </w:r>
            <w:r w:rsidR="00465435">
              <w:t xml:space="preserve">will </w:t>
            </w:r>
            <w:r>
              <w:t>be implemented)</w:t>
            </w:r>
          </w:p>
        </w:tc>
        <w:tc>
          <w:tcPr>
            <w:tcW w:w="2394" w:type="dxa"/>
          </w:tcPr>
          <w:p w:rsidR="00644E60" w:rsidRDefault="00644E60" w:rsidP="003D3701">
            <w:pPr>
              <w:jc w:val="center"/>
            </w:pPr>
            <w:r>
              <w:t>Notes</w:t>
            </w:r>
          </w:p>
        </w:tc>
      </w:tr>
      <w:tr w:rsidR="00644E60" w:rsidTr="003D3701">
        <w:tc>
          <w:tcPr>
            <w:tcW w:w="2394" w:type="dxa"/>
          </w:tcPr>
          <w:p w:rsidR="00644E60" w:rsidRDefault="00644E60" w:rsidP="003D3701"/>
        </w:tc>
        <w:tc>
          <w:tcPr>
            <w:tcW w:w="2394" w:type="dxa"/>
          </w:tcPr>
          <w:p w:rsidR="00644E60" w:rsidRDefault="00644E60" w:rsidP="003D3701"/>
        </w:tc>
        <w:tc>
          <w:tcPr>
            <w:tcW w:w="2394" w:type="dxa"/>
          </w:tcPr>
          <w:p w:rsidR="00644E60" w:rsidRDefault="00644E60" w:rsidP="003D3701"/>
        </w:tc>
        <w:tc>
          <w:tcPr>
            <w:tcW w:w="2394" w:type="dxa"/>
          </w:tcPr>
          <w:p w:rsidR="00644E60" w:rsidRDefault="00644E60" w:rsidP="003D3701"/>
        </w:tc>
      </w:tr>
      <w:tr w:rsidR="00644E60" w:rsidTr="003D3701">
        <w:tc>
          <w:tcPr>
            <w:tcW w:w="2394" w:type="dxa"/>
          </w:tcPr>
          <w:p w:rsidR="00644E60" w:rsidRDefault="00644E60" w:rsidP="003D3701"/>
        </w:tc>
        <w:tc>
          <w:tcPr>
            <w:tcW w:w="2394" w:type="dxa"/>
          </w:tcPr>
          <w:p w:rsidR="00644E60" w:rsidRDefault="00644E60" w:rsidP="003D3701"/>
        </w:tc>
        <w:tc>
          <w:tcPr>
            <w:tcW w:w="2394" w:type="dxa"/>
          </w:tcPr>
          <w:p w:rsidR="00644E60" w:rsidRDefault="00644E60" w:rsidP="003D3701"/>
        </w:tc>
        <w:tc>
          <w:tcPr>
            <w:tcW w:w="2394" w:type="dxa"/>
          </w:tcPr>
          <w:p w:rsidR="00644E60" w:rsidRDefault="00644E60" w:rsidP="003D3701"/>
        </w:tc>
      </w:tr>
    </w:tbl>
    <w:p w:rsidR="00A47BC7" w:rsidRPr="00283CA9" w:rsidRDefault="00A47BC7" w:rsidP="00A47BC7">
      <w:pPr>
        <w:rPr>
          <w:rFonts w:ascii="Verdana" w:hAnsi="Verdana"/>
          <w:sz w:val="20"/>
          <w:szCs w:val="20"/>
        </w:rPr>
      </w:pPr>
    </w:p>
    <w:sectPr w:rsidR="00A47BC7" w:rsidRPr="00283CA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BB" w:rsidRDefault="00D37DBB" w:rsidP="00283CA9">
      <w:pPr>
        <w:spacing w:after="0" w:line="240" w:lineRule="auto"/>
      </w:pPr>
      <w:r>
        <w:separator/>
      </w:r>
    </w:p>
  </w:endnote>
  <w:endnote w:type="continuationSeparator" w:id="0">
    <w:p w:rsidR="00D37DBB" w:rsidRDefault="00D37DBB" w:rsidP="0028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374622665"/>
      <w:docPartObj>
        <w:docPartGallery w:val="Page Numbers (Bottom of Page)"/>
        <w:docPartUnique/>
      </w:docPartObj>
    </w:sdtPr>
    <w:sdtEndPr/>
    <w:sdtContent>
      <w:sdt>
        <w:sdtPr>
          <w:rPr>
            <w:rFonts w:ascii="Verdana" w:hAnsi="Verdana"/>
            <w:sz w:val="18"/>
            <w:szCs w:val="18"/>
          </w:rPr>
          <w:id w:val="-1669238322"/>
          <w:docPartObj>
            <w:docPartGallery w:val="Page Numbers (Top of Page)"/>
            <w:docPartUnique/>
          </w:docPartObj>
        </w:sdtPr>
        <w:sdtEndPr/>
        <w:sdtContent>
          <w:p w:rsidR="003D3701" w:rsidRPr="00283CA9" w:rsidRDefault="003D3701">
            <w:pPr>
              <w:pStyle w:val="Footer"/>
              <w:jc w:val="center"/>
              <w:rPr>
                <w:rFonts w:ascii="Verdana" w:hAnsi="Verdana"/>
                <w:sz w:val="18"/>
                <w:szCs w:val="18"/>
              </w:rPr>
            </w:pPr>
            <w:r w:rsidRPr="00283CA9">
              <w:rPr>
                <w:rFonts w:ascii="Verdana" w:hAnsi="Verdana"/>
                <w:sz w:val="18"/>
                <w:szCs w:val="18"/>
              </w:rPr>
              <w:t xml:space="preserve">Page </w:t>
            </w:r>
            <w:r w:rsidRPr="00283CA9">
              <w:rPr>
                <w:rFonts w:ascii="Verdana" w:hAnsi="Verdana"/>
                <w:b/>
                <w:bCs/>
                <w:sz w:val="18"/>
                <w:szCs w:val="18"/>
              </w:rPr>
              <w:fldChar w:fldCharType="begin"/>
            </w:r>
            <w:r w:rsidRPr="00283CA9">
              <w:rPr>
                <w:rFonts w:ascii="Verdana" w:hAnsi="Verdana"/>
                <w:b/>
                <w:bCs/>
                <w:sz w:val="18"/>
                <w:szCs w:val="18"/>
              </w:rPr>
              <w:instrText xml:space="preserve"> PAGE </w:instrText>
            </w:r>
            <w:r w:rsidRPr="00283CA9">
              <w:rPr>
                <w:rFonts w:ascii="Verdana" w:hAnsi="Verdana"/>
                <w:b/>
                <w:bCs/>
                <w:sz w:val="18"/>
                <w:szCs w:val="18"/>
              </w:rPr>
              <w:fldChar w:fldCharType="separate"/>
            </w:r>
            <w:r w:rsidR="0092218D">
              <w:rPr>
                <w:rFonts w:ascii="Verdana" w:hAnsi="Verdana"/>
                <w:b/>
                <w:bCs/>
                <w:noProof/>
                <w:sz w:val="18"/>
                <w:szCs w:val="18"/>
              </w:rPr>
              <w:t>1</w:t>
            </w:r>
            <w:r w:rsidRPr="00283CA9">
              <w:rPr>
                <w:rFonts w:ascii="Verdana" w:hAnsi="Verdana"/>
                <w:b/>
                <w:bCs/>
                <w:sz w:val="18"/>
                <w:szCs w:val="18"/>
              </w:rPr>
              <w:fldChar w:fldCharType="end"/>
            </w:r>
            <w:r w:rsidRPr="00283CA9">
              <w:rPr>
                <w:rFonts w:ascii="Verdana" w:hAnsi="Verdana"/>
                <w:sz w:val="18"/>
                <w:szCs w:val="18"/>
              </w:rPr>
              <w:t xml:space="preserve"> of </w:t>
            </w:r>
            <w:r w:rsidRPr="00283CA9">
              <w:rPr>
                <w:rFonts w:ascii="Verdana" w:hAnsi="Verdana"/>
                <w:b/>
                <w:bCs/>
                <w:sz w:val="18"/>
                <w:szCs w:val="18"/>
              </w:rPr>
              <w:fldChar w:fldCharType="begin"/>
            </w:r>
            <w:r w:rsidRPr="00283CA9">
              <w:rPr>
                <w:rFonts w:ascii="Verdana" w:hAnsi="Verdana"/>
                <w:b/>
                <w:bCs/>
                <w:sz w:val="18"/>
                <w:szCs w:val="18"/>
              </w:rPr>
              <w:instrText xml:space="preserve"> NUMPAGES  </w:instrText>
            </w:r>
            <w:r w:rsidRPr="00283CA9">
              <w:rPr>
                <w:rFonts w:ascii="Verdana" w:hAnsi="Verdana"/>
                <w:b/>
                <w:bCs/>
                <w:sz w:val="18"/>
                <w:szCs w:val="18"/>
              </w:rPr>
              <w:fldChar w:fldCharType="separate"/>
            </w:r>
            <w:r w:rsidR="0092218D">
              <w:rPr>
                <w:rFonts w:ascii="Verdana" w:hAnsi="Verdana"/>
                <w:b/>
                <w:bCs/>
                <w:noProof/>
                <w:sz w:val="18"/>
                <w:szCs w:val="18"/>
              </w:rPr>
              <w:t>1</w:t>
            </w:r>
            <w:r w:rsidRPr="00283CA9">
              <w:rPr>
                <w:rFonts w:ascii="Verdana" w:hAnsi="Verdana"/>
                <w:b/>
                <w:bCs/>
                <w:sz w:val="18"/>
                <w:szCs w:val="18"/>
              </w:rPr>
              <w:fldChar w:fldCharType="end"/>
            </w:r>
          </w:p>
        </w:sdtContent>
      </w:sdt>
    </w:sdtContent>
  </w:sdt>
  <w:p w:rsidR="003D3701" w:rsidRDefault="003D3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BB" w:rsidRDefault="00D37DBB" w:rsidP="00283CA9">
      <w:pPr>
        <w:spacing w:after="0" w:line="240" w:lineRule="auto"/>
      </w:pPr>
      <w:r>
        <w:separator/>
      </w:r>
    </w:p>
  </w:footnote>
  <w:footnote w:type="continuationSeparator" w:id="0">
    <w:p w:rsidR="00D37DBB" w:rsidRDefault="00D37DBB" w:rsidP="00283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234696"/>
      <w:docPartObj>
        <w:docPartGallery w:val="Watermarks"/>
        <w:docPartUnique/>
      </w:docPartObj>
    </w:sdtPr>
    <w:sdtEndPr/>
    <w:sdtContent>
      <w:p w:rsidR="00FD3C78" w:rsidRDefault="00D37D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37533" o:spid="_x0000_s2050" type="#_x0000_t136" style="position:absolute;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ACI RFP"/>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5864"/>
    <w:multiLevelType w:val="hybridMultilevel"/>
    <w:tmpl w:val="6DE4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7040"/>
    <w:multiLevelType w:val="hybridMultilevel"/>
    <w:tmpl w:val="0A409C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E0773"/>
    <w:multiLevelType w:val="hybridMultilevel"/>
    <w:tmpl w:val="F85C88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86693"/>
    <w:multiLevelType w:val="hybridMultilevel"/>
    <w:tmpl w:val="1DC440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C699C"/>
    <w:multiLevelType w:val="hybridMultilevel"/>
    <w:tmpl w:val="9F783F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00C4F"/>
    <w:multiLevelType w:val="hybridMultilevel"/>
    <w:tmpl w:val="B5E21D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306A5"/>
    <w:multiLevelType w:val="hybridMultilevel"/>
    <w:tmpl w:val="32D43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862D7"/>
    <w:multiLevelType w:val="hybridMultilevel"/>
    <w:tmpl w:val="3A1471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45369"/>
    <w:multiLevelType w:val="hybridMultilevel"/>
    <w:tmpl w:val="6526F6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34AAE"/>
    <w:multiLevelType w:val="singleLevel"/>
    <w:tmpl w:val="52364DDE"/>
    <w:lvl w:ilvl="0">
      <w:start w:val="1"/>
      <w:numFmt w:val="decimal"/>
      <w:lvlText w:val="%1)"/>
      <w:legacy w:legacy="1" w:legacySpace="0" w:legacyIndent="283"/>
      <w:lvlJc w:val="center"/>
      <w:pPr>
        <w:ind w:left="283" w:hanging="283"/>
      </w:pPr>
    </w:lvl>
  </w:abstractNum>
  <w:abstractNum w:abstractNumId="10" w15:restartNumberingAfterBreak="0">
    <w:nsid w:val="48245711"/>
    <w:multiLevelType w:val="hybridMultilevel"/>
    <w:tmpl w:val="F8E073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F5428"/>
    <w:multiLevelType w:val="multilevel"/>
    <w:tmpl w:val="1DE8902C"/>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66B0F2D"/>
    <w:multiLevelType w:val="hybridMultilevel"/>
    <w:tmpl w:val="AD8E99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B4A75"/>
    <w:multiLevelType w:val="hybridMultilevel"/>
    <w:tmpl w:val="D3E69F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F0371"/>
    <w:multiLevelType w:val="hybridMultilevel"/>
    <w:tmpl w:val="3A1471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3B79DC"/>
    <w:multiLevelType w:val="multilevel"/>
    <w:tmpl w:val="2860571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420" w:hanging="42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E26336B"/>
    <w:multiLevelType w:val="hybridMultilevel"/>
    <w:tmpl w:val="A8E858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66E72"/>
    <w:multiLevelType w:val="hybridMultilevel"/>
    <w:tmpl w:val="AC7E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442C7"/>
    <w:multiLevelType w:val="hybridMultilevel"/>
    <w:tmpl w:val="F8DE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0"/>
  </w:num>
  <w:num w:numId="5">
    <w:abstractNumId w:val="18"/>
  </w:num>
  <w:num w:numId="6">
    <w:abstractNumId w:val="15"/>
  </w:num>
  <w:num w:numId="7">
    <w:abstractNumId w:val="15"/>
  </w:num>
  <w:num w:numId="8">
    <w:abstractNumId w:val="15"/>
  </w:num>
  <w:num w:numId="9">
    <w:abstractNumId w:val="15"/>
  </w:num>
  <w:num w:numId="10">
    <w:abstractNumId w:val="17"/>
  </w:num>
  <w:num w:numId="11">
    <w:abstractNumId w:val="9"/>
    <w:lvlOverride w:ilvl="0">
      <w:lvl w:ilvl="0">
        <w:start w:val="1"/>
        <w:numFmt w:val="decimal"/>
        <w:lvlText w:val="%1)"/>
        <w:legacy w:legacy="1" w:legacySpace="0" w:legacyIndent="283"/>
        <w:lvlJc w:val="center"/>
        <w:pPr>
          <w:ind w:left="283" w:hanging="283"/>
        </w:pPr>
      </w:lvl>
    </w:lvlOverride>
  </w:num>
  <w:num w:numId="12">
    <w:abstractNumId w:val="3"/>
  </w:num>
  <w:num w:numId="13">
    <w:abstractNumId w:val="2"/>
  </w:num>
  <w:num w:numId="14">
    <w:abstractNumId w:val="7"/>
  </w:num>
  <w:num w:numId="15">
    <w:abstractNumId w:val="12"/>
  </w:num>
  <w:num w:numId="16">
    <w:abstractNumId w:val="8"/>
  </w:num>
  <w:num w:numId="17">
    <w:abstractNumId w:val="5"/>
  </w:num>
  <w:num w:numId="18">
    <w:abstractNumId w:val="15"/>
  </w:num>
  <w:num w:numId="19">
    <w:abstractNumId w:val="4"/>
  </w:num>
  <w:num w:numId="20">
    <w:abstractNumId w:val="10"/>
  </w:num>
  <w:num w:numId="21">
    <w:abstractNumId w:val="13"/>
  </w:num>
  <w:num w:numId="22">
    <w:abstractNumId w:val="1"/>
  </w:num>
  <w:num w:numId="23">
    <w:abstractNumId w:val="16"/>
  </w:num>
  <w:num w:numId="24">
    <w:abstractNumId w:val="15"/>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BE"/>
    <w:rsid w:val="00000269"/>
    <w:rsid w:val="00002F3D"/>
    <w:rsid w:val="000129C8"/>
    <w:rsid w:val="00020944"/>
    <w:rsid w:val="00023788"/>
    <w:rsid w:val="0003655B"/>
    <w:rsid w:val="00047A15"/>
    <w:rsid w:val="00051566"/>
    <w:rsid w:val="000612D6"/>
    <w:rsid w:val="00061F87"/>
    <w:rsid w:val="00070916"/>
    <w:rsid w:val="000727C8"/>
    <w:rsid w:val="00074A3A"/>
    <w:rsid w:val="00086B9E"/>
    <w:rsid w:val="00097C95"/>
    <w:rsid w:val="000A5469"/>
    <w:rsid w:val="000B50F8"/>
    <w:rsid w:val="000C0241"/>
    <w:rsid w:val="000D4501"/>
    <w:rsid w:val="000E0A19"/>
    <w:rsid w:val="000F3200"/>
    <w:rsid w:val="000F5F2B"/>
    <w:rsid w:val="000F7169"/>
    <w:rsid w:val="00102C11"/>
    <w:rsid w:val="001143B5"/>
    <w:rsid w:val="001208DE"/>
    <w:rsid w:val="00126C93"/>
    <w:rsid w:val="00131F8B"/>
    <w:rsid w:val="001321C7"/>
    <w:rsid w:val="0014698D"/>
    <w:rsid w:val="001470F3"/>
    <w:rsid w:val="00157411"/>
    <w:rsid w:val="00157484"/>
    <w:rsid w:val="00165915"/>
    <w:rsid w:val="00166957"/>
    <w:rsid w:val="00170225"/>
    <w:rsid w:val="001728B3"/>
    <w:rsid w:val="00186107"/>
    <w:rsid w:val="00194A26"/>
    <w:rsid w:val="00197F51"/>
    <w:rsid w:val="001A3B9C"/>
    <w:rsid w:val="001B20F6"/>
    <w:rsid w:val="001B2F86"/>
    <w:rsid w:val="001B4902"/>
    <w:rsid w:val="001B78B3"/>
    <w:rsid w:val="001C3B07"/>
    <w:rsid w:val="001E061C"/>
    <w:rsid w:val="001E38B5"/>
    <w:rsid w:val="001F2419"/>
    <w:rsid w:val="001F3DF4"/>
    <w:rsid w:val="002312F7"/>
    <w:rsid w:val="0025422B"/>
    <w:rsid w:val="00256528"/>
    <w:rsid w:val="00265FE2"/>
    <w:rsid w:val="00270047"/>
    <w:rsid w:val="002835F7"/>
    <w:rsid w:val="00283CA9"/>
    <w:rsid w:val="00284B86"/>
    <w:rsid w:val="002A63D2"/>
    <w:rsid w:val="002A6F42"/>
    <w:rsid w:val="002A7F23"/>
    <w:rsid w:val="002B4323"/>
    <w:rsid w:val="002B4A80"/>
    <w:rsid w:val="002B5402"/>
    <w:rsid w:val="002B7D12"/>
    <w:rsid w:val="002C3989"/>
    <w:rsid w:val="002C5A83"/>
    <w:rsid w:val="002E1134"/>
    <w:rsid w:val="002E2871"/>
    <w:rsid w:val="002F7EE7"/>
    <w:rsid w:val="003109A8"/>
    <w:rsid w:val="00316D31"/>
    <w:rsid w:val="00322F92"/>
    <w:rsid w:val="00331C20"/>
    <w:rsid w:val="0033550E"/>
    <w:rsid w:val="0035142E"/>
    <w:rsid w:val="0035715B"/>
    <w:rsid w:val="00361F7D"/>
    <w:rsid w:val="00373399"/>
    <w:rsid w:val="003750E1"/>
    <w:rsid w:val="00376CF0"/>
    <w:rsid w:val="003823B8"/>
    <w:rsid w:val="003B4564"/>
    <w:rsid w:val="003B4B11"/>
    <w:rsid w:val="003B5BFB"/>
    <w:rsid w:val="003B7D42"/>
    <w:rsid w:val="003C51B4"/>
    <w:rsid w:val="003D00BE"/>
    <w:rsid w:val="003D06B7"/>
    <w:rsid w:val="003D3701"/>
    <w:rsid w:val="003E6274"/>
    <w:rsid w:val="003F7039"/>
    <w:rsid w:val="004048B6"/>
    <w:rsid w:val="00406E81"/>
    <w:rsid w:val="004104D3"/>
    <w:rsid w:val="00411554"/>
    <w:rsid w:val="004152A7"/>
    <w:rsid w:val="00424076"/>
    <w:rsid w:val="00435AB0"/>
    <w:rsid w:val="004452A7"/>
    <w:rsid w:val="00453E42"/>
    <w:rsid w:val="00465435"/>
    <w:rsid w:val="00486376"/>
    <w:rsid w:val="00490476"/>
    <w:rsid w:val="00491DE9"/>
    <w:rsid w:val="00492B75"/>
    <w:rsid w:val="004958E5"/>
    <w:rsid w:val="004976D0"/>
    <w:rsid w:val="004A51CF"/>
    <w:rsid w:val="004B67DF"/>
    <w:rsid w:val="004C4CA1"/>
    <w:rsid w:val="004C648B"/>
    <w:rsid w:val="004E38D6"/>
    <w:rsid w:val="004E73DD"/>
    <w:rsid w:val="004F625A"/>
    <w:rsid w:val="00502701"/>
    <w:rsid w:val="005125BB"/>
    <w:rsid w:val="005158BE"/>
    <w:rsid w:val="0052742C"/>
    <w:rsid w:val="0053386E"/>
    <w:rsid w:val="00535B0B"/>
    <w:rsid w:val="00537AC3"/>
    <w:rsid w:val="005410AE"/>
    <w:rsid w:val="00543873"/>
    <w:rsid w:val="00553807"/>
    <w:rsid w:val="0057034A"/>
    <w:rsid w:val="00575D52"/>
    <w:rsid w:val="005944E3"/>
    <w:rsid w:val="005A21D1"/>
    <w:rsid w:val="005A40C1"/>
    <w:rsid w:val="005A648B"/>
    <w:rsid w:val="005C0832"/>
    <w:rsid w:val="005C1B7B"/>
    <w:rsid w:val="005C26E1"/>
    <w:rsid w:val="005C5AB1"/>
    <w:rsid w:val="005C60D7"/>
    <w:rsid w:val="005E0283"/>
    <w:rsid w:val="005E18D3"/>
    <w:rsid w:val="005E5ED2"/>
    <w:rsid w:val="005E5FDC"/>
    <w:rsid w:val="00601E71"/>
    <w:rsid w:val="00611713"/>
    <w:rsid w:val="00612E41"/>
    <w:rsid w:val="00616D5B"/>
    <w:rsid w:val="006261FA"/>
    <w:rsid w:val="006278D3"/>
    <w:rsid w:val="00627D12"/>
    <w:rsid w:val="00632A50"/>
    <w:rsid w:val="00640C58"/>
    <w:rsid w:val="00644E60"/>
    <w:rsid w:val="00652E28"/>
    <w:rsid w:val="00654C95"/>
    <w:rsid w:val="006605AC"/>
    <w:rsid w:val="00660BA4"/>
    <w:rsid w:val="006624FA"/>
    <w:rsid w:val="006630DB"/>
    <w:rsid w:val="00663816"/>
    <w:rsid w:val="006713C6"/>
    <w:rsid w:val="00685AEA"/>
    <w:rsid w:val="0069416D"/>
    <w:rsid w:val="006A5A67"/>
    <w:rsid w:val="006C1687"/>
    <w:rsid w:val="006C3509"/>
    <w:rsid w:val="006C45A3"/>
    <w:rsid w:val="006D15A0"/>
    <w:rsid w:val="006D400D"/>
    <w:rsid w:val="006D53ED"/>
    <w:rsid w:val="006E0B9C"/>
    <w:rsid w:val="006E7816"/>
    <w:rsid w:val="006F7047"/>
    <w:rsid w:val="00700877"/>
    <w:rsid w:val="00701BFF"/>
    <w:rsid w:val="00711D1C"/>
    <w:rsid w:val="007155EF"/>
    <w:rsid w:val="00724D91"/>
    <w:rsid w:val="00744D9B"/>
    <w:rsid w:val="00745C49"/>
    <w:rsid w:val="00756299"/>
    <w:rsid w:val="00763ED4"/>
    <w:rsid w:val="00766736"/>
    <w:rsid w:val="007668AA"/>
    <w:rsid w:val="0077032B"/>
    <w:rsid w:val="0077553E"/>
    <w:rsid w:val="0077648E"/>
    <w:rsid w:val="00795DD0"/>
    <w:rsid w:val="007A2F8A"/>
    <w:rsid w:val="007A3266"/>
    <w:rsid w:val="007A3361"/>
    <w:rsid w:val="007A3363"/>
    <w:rsid w:val="007B202E"/>
    <w:rsid w:val="007C7AB2"/>
    <w:rsid w:val="007D5AB9"/>
    <w:rsid w:val="007D7AB4"/>
    <w:rsid w:val="007E7925"/>
    <w:rsid w:val="007F2A2F"/>
    <w:rsid w:val="00806348"/>
    <w:rsid w:val="008154EA"/>
    <w:rsid w:val="008166AF"/>
    <w:rsid w:val="008239ED"/>
    <w:rsid w:val="00826597"/>
    <w:rsid w:val="00826A46"/>
    <w:rsid w:val="00837E3F"/>
    <w:rsid w:val="0085559B"/>
    <w:rsid w:val="008570F3"/>
    <w:rsid w:val="00864025"/>
    <w:rsid w:val="00873FDD"/>
    <w:rsid w:val="008746B3"/>
    <w:rsid w:val="00876577"/>
    <w:rsid w:val="00890AC5"/>
    <w:rsid w:val="008B0E59"/>
    <w:rsid w:val="008C2E13"/>
    <w:rsid w:val="008C43BE"/>
    <w:rsid w:val="008C7AEA"/>
    <w:rsid w:val="008D30D4"/>
    <w:rsid w:val="008D3D68"/>
    <w:rsid w:val="008F1ABE"/>
    <w:rsid w:val="008F38A7"/>
    <w:rsid w:val="00903FF6"/>
    <w:rsid w:val="009150AD"/>
    <w:rsid w:val="0091751C"/>
    <w:rsid w:val="009175AD"/>
    <w:rsid w:val="0092218D"/>
    <w:rsid w:val="00932734"/>
    <w:rsid w:val="00934617"/>
    <w:rsid w:val="0094559E"/>
    <w:rsid w:val="0094620F"/>
    <w:rsid w:val="009517FE"/>
    <w:rsid w:val="00965468"/>
    <w:rsid w:val="00967E6A"/>
    <w:rsid w:val="009709D0"/>
    <w:rsid w:val="009900F3"/>
    <w:rsid w:val="009934CE"/>
    <w:rsid w:val="009A56B0"/>
    <w:rsid w:val="009C08AA"/>
    <w:rsid w:val="009C782C"/>
    <w:rsid w:val="009D0C51"/>
    <w:rsid w:val="009E022F"/>
    <w:rsid w:val="00A17CD1"/>
    <w:rsid w:val="00A324E1"/>
    <w:rsid w:val="00A361A9"/>
    <w:rsid w:val="00A36C3B"/>
    <w:rsid w:val="00A47BC7"/>
    <w:rsid w:val="00A54FA5"/>
    <w:rsid w:val="00A568FD"/>
    <w:rsid w:val="00A625CA"/>
    <w:rsid w:val="00A713F0"/>
    <w:rsid w:val="00A81AD5"/>
    <w:rsid w:val="00AC5C51"/>
    <w:rsid w:val="00AC5D52"/>
    <w:rsid w:val="00AC75D2"/>
    <w:rsid w:val="00AD0A18"/>
    <w:rsid w:val="00AE1340"/>
    <w:rsid w:val="00AE5BA8"/>
    <w:rsid w:val="00AF2C6E"/>
    <w:rsid w:val="00B0152C"/>
    <w:rsid w:val="00B023D8"/>
    <w:rsid w:val="00B03A97"/>
    <w:rsid w:val="00B14E75"/>
    <w:rsid w:val="00B16196"/>
    <w:rsid w:val="00B346E9"/>
    <w:rsid w:val="00B37357"/>
    <w:rsid w:val="00B52659"/>
    <w:rsid w:val="00B529D1"/>
    <w:rsid w:val="00B57D4B"/>
    <w:rsid w:val="00B63849"/>
    <w:rsid w:val="00B71649"/>
    <w:rsid w:val="00B71A82"/>
    <w:rsid w:val="00B7371A"/>
    <w:rsid w:val="00B811AB"/>
    <w:rsid w:val="00B91FAE"/>
    <w:rsid w:val="00B9235F"/>
    <w:rsid w:val="00BD25CA"/>
    <w:rsid w:val="00BE6CB6"/>
    <w:rsid w:val="00BF3F75"/>
    <w:rsid w:val="00BF4B5E"/>
    <w:rsid w:val="00BF6EE1"/>
    <w:rsid w:val="00BF7FB2"/>
    <w:rsid w:val="00C01F93"/>
    <w:rsid w:val="00C03E5E"/>
    <w:rsid w:val="00C06F26"/>
    <w:rsid w:val="00C1746C"/>
    <w:rsid w:val="00C230C8"/>
    <w:rsid w:val="00C269F6"/>
    <w:rsid w:val="00C353E5"/>
    <w:rsid w:val="00C41E4B"/>
    <w:rsid w:val="00C44A77"/>
    <w:rsid w:val="00C477FD"/>
    <w:rsid w:val="00C51EAC"/>
    <w:rsid w:val="00C67600"/>
    <w:rsid w:val="00C7743E"/>
    <w:rsid w:val="00C825B8"/>
    <w:rsid w:val="00C83573"/>
    <w:rsid w:val="00C853CF"/>
    <w:rsid w:val="00C97457"/>
    <w:rsid w:val="00CA4C09"/>
    <w:rsid w:val="00CB227B"/>
    <w:rsid w:val="00CB2DC3"/>
    <w:rsid w:val="00CB3B47"/>
    <w:rsid w:val="00CE793A"/>
    <w:rsid w:val="00CF36D4"/>
    <w:rsid w:val="00CF498F"/>
    <w:rsid w:val="00CF513C"/>
    <w:rsid w:val="00CF69F8"/>
    <w:rsid w:val="00CF6DDD"/>
    <w:rsid w:val="00CF71D6"/>
    <w:rsid w:val="00D02064"/>
    <w:rsid w:val="00D023BC"/>
    <w:rsid w:val="00D12CBA"/>
    <w:rsid w:val="00D12DCD"/>
    <w:rsid w:val="00D26071"/>
    <w:rsid w:val="00D3109B"/>
    <w:rsid w:val="00D338EC"/>
    <w:rsid w:val="00D37032"/>
    <w:rsid w:val="00D37A39"/>
    <w:rsid w:val="00D37DBB"/>
    <w:rsid w:val="00D46555"/>
    <w:rsid w:val="00D51D66"/>
    <w:rsid w:val="00D610A3"/>
    <w:rsid w:val="00D622E2"/>
    <w:rsid w:val="00D64D3F"/>
    <w:rsid w:val="00D754A1"/>
    <w:rsid w:val="00D755B6"/>
    <w:rsid w:val="00D8399E"/>
    <w:rsid w:val="00D93768"/>
    <w:rsid w:val="00DA162A"/>
    <w:rsid w:val="00DA5A6E"/>
    <w:rsid w:val="00DB4218"/>
    <w:rsid w:val="00DB4F85"/>
    <w:rsid w:val="00DC74C3"/>
    <w:rsid w:val="00DE61CB"/>
    <w:rsid w:val="00DF5BF3"/>
    <w:rsid w:val="00DF74E7"/>
    <w:rsid w:val="00E05E51"/>
    <w:rsid w:val="00E06E45"/>
    <w:rsid w:val="00E177EC"/>
    <w:rsid w:val="00E301C3"/>
    <w:rsid w:val="00E30F1D"/>
    <w:rsid w:val="00E34F55"/>
    <w:rsid w:val="00E355D8"/>
    <w:rsid w:val="00E409D4"/>
    <w:rsid w:val="00E40EE9"/>
    <w:rsid w:val="00E45283"/>
    <w:rsid w:val="00E47C55"/>
    <w:rsid w:val="00E50F91"/>
    <w:rsid w:val="00E5328C"/>
    <w:rsid w:val="00E57249"/>
    <w:rsid w:val="00E57933"/>
    <w:rsid w:val="00E620F9"/>
    <w:rsid w:val="00E670A6"/>
    <w:rsid w:val="00E818D8"/>
    <w:rsid w:val="00E83868"/>
    <w:rsid w:val="00E9050D"/>
    <w:rsid w:val="00E90753"/>
    <w:rsid w:val="00E92CAF"/>
    <w:rsid w:val="00EA5453"/>
    <w:rsid w:val="00EB1C50"/>
    <w:rsid w:val="00EB3805"/>
    <w:rsid w:val="00EC005F"/>
    <w:rsid w:val="00EC2A07"/>
    <w:rsid w:val="00EC4988"/>
    <w:rsid w:val="00ED0144"/>
    <w:rsid w:val="00ED24E5"/>
    <w:rsid w:val="00EE1613"/>
    <w:rsid w:val="00EE3088"/>
    <w:rsid w:val="00EE3091"/>
    <w:rsid w:val="00EE5847"/>
    <w:rsid w:val="00EE7E39"/>
    <w:rsid w:val="00EF4FBB"/>
    <w:rsid w:val="00EF7A5C"/>
    <w:rsid w:val="00F02A40"/>
    <w:rsid w:val="00F135F2"/>
    <w:rsid w:val="00F14CD1"/>
    <w:rsid w:val="00F274A5"/>
    <w:rsid w:val="00F27EC4"/>
    <w:rsid w:val="00F40B29"/>
    <w:rsid w:val="00F40BF9"/>
    <w:rsid w:val="00F51183"/>
    <w:rsid w:val="00F5186D"/>
    <w:rsid w:val="00F51C55"/>
    <w:rsid w:val="00F55FC5"/>
    <w:rsid w:val="00F64F4A"/>
    <w:rsid w:val="00F6509A"/>
    <w:rsid w:val="00F72417"/>
    <w:rsid w:val="00F8420E"/>
    <w:rsid w:val="00F9684C"/>
    <w:rsid w:val="00FA62DE"/>
    <w:rsid w:val="00FB1E7A"/>
    <w:rsid w:val="00FC0797"/>
    <w:rsid w:val="00FC2CFC"/>
    <w:rsid w:val="00FC57FB"/>
    <w:rsid w:val="00FD3C78"/>
    <w:rsid w:val="00FE6508"/>
    <w:rsid w:val="00FF3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44764F8-1DAB-4AB0-B188-4E335A75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B63849"/>
    <w:pPr>
      <w:numPr>
        <w:numId w:val="1"/>
      </w:numPr>
      <w:outlineLvl w:val="0"/>
    </w:pPr>
    <w:rPr>
      <w:b/>
      <w:bCs/>
      <w:sz w:val="28"/>
      <w:szCs w:val="28"/>
    </w:rPr>
  </w:style>
  <w:style w:type="paragraph" w:styleId="Heading2">
    <w:name w:val="heading 2"/>
    <w:basedOn w:val="ListParagraph"/>
    <w:next w:val="Normal"/>
    <w:link w:val="Heading2Char"/>
    <w:uiPriority w:val="9"/>
    <w:qFormat/>
    <w:rsid w:val="00B63849"/>
    <w:pPr>
      <w:numPr>
        <w:ilvl w:val="1"/>
        <w:numId w:val="1"/>
      </w:numPr>
      <w:outlineLvl w:val="1"/>
    </w:pPr>
    <w:rPr>
      <w:b/>
      <w:bCs/>
      <w:sz w:val="28"/>
      <w:szCs w:val="28"/>
    </w:rPr>
  </w:style>
  <w:style w:type="paragraph" w:styleId="Heading3">
    <w:name w:val="heading 3"/>
    <w:basedOn w:val="ListParagraph"/>
    <w:next w:val="Normal"/>
    <w:link w:val="Heading3Char"/>
    <w:uiPriority w:val="9"/>
    <w:qFormat/>
    <w:rsid w:val="00B63849"/>
    <w:pPr>
      <w:numPr>
        <w:ilvl w:val="2"/>
        <w:numId w:val="1"/>
      </w:num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CA9"/>
  </w:style>
  <w:style w:type="paragraph" w:styleId="Footer">
    <w:name w:val="footer"/>
    <w:basedOn w:val="Normal"/>
    <w:link w:val="FooterChar"/>
    <w:uiPriority w:val="99"/>
    <w:unhideWhenUsed/>
    <w:rsid w:val="0028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CA9"/>
  </w:style>
  <w:style w:type="character" w:customStyle="1" w:styleId="Heading1Char">
    <w:name w:val="Heading 1 Char"/>
    <w:basedOn w:val="DefaultParagraphFont"/>
    <w:link w:val="Heading1"/>
    <w:uiPriority w:val="9"/>
    <w:rsid w:val="00B63849"/>
    <w:rPr>
      <w:rFonts w:ascii="Calibri" w:eastAsia="Calibri" w:hAnsi="Calibri" w:cs="Arial"/>
      <w:b/>
      <w:bCs/>
      <w:sz w:val="28"/>
      <w:szCs w:val="28"/>
    </w:rPr>
  </w:style>
  <w:style w:type="character" w:customStyle="1" w:styleId="Heading2Char">
    <w:name w:val="Heading 2 Char"/>
    <w:basedOn w:val="DefaultParagraphFont"/>
    <w:link w:val="Heading2"/>
    <w:uiPriority w:val="9"/>
    <w:rsid w:val="00B63849"/>
    <w:rPr>
      <w:rFonts w:ascii="Calibri" w:eastAsia="Calibri" w:hAnsi="Calibri" w:cs="Arial"/>
      <w:b/>
      <w:bCs/>
      <w:sz w:val="28"/>
      <w:szCs w:val="28"/>
    </w:rPr>
  </w:style>
  <w:style w:type="character" w:customStyle="1" w:styleId="Heading3Char">
    <w:name w:val="Heading 3 Char"/>
    <w:basedOn w:val="DefaultParagraphFont"/>
    <w:link w:val="Heading3"/>
    <w:uiPriority w:val="9"/>
    <w:rsid w:val="00B63849"/>
    <w:rPr>
      <w:rFonts w:ascii="Calibri" w:eastAsia="Calibri" w:hAnsi="Calibri" w:cs="Arial"/>
      <w:b/>
      <w:bCs/>
      <w:sz w:val="28"/>
      <w:szCs w:val="28"/>
    </w:rPr>
  </w:style>
  <w:style w:type="character" w:styleId="Hyperlink">
    <w:name w:val="Hyperlink"/>
    <w:basedOn w:val="DefaultParagraphFont"/>
    <w:uiPriority w:val="99"/>
    <w:unhideWhenUsed/>
    <w:rsid w:val="00B63849"/>
    <w:rPr>
      <w:color w:val="0000FF"/>
      <w:u w:val="single"/>
    </w:rPr>
  </w:style>
  <w:style w:type="paragraph" w:styleId="ListParagraph">
    <w:name w:val="List Paragraph"/>
    <w:basedOn w:val="Normal"/>
    <w:uiPriority w:val="34"/>
    <w:qFormat/>
    <w:rsid w:val="00B63849"/>
    <w:pPr>
      <w:ind w:left="720"/>
      <w:contextualSpacing/>
    </w:pPr>
    <w:rPr>
      <w:rFonts w:ascii="Calibri" w:eastAsia="Calibri" w:hAnsi="Calibri" w:cs="Arial"/>
    </w:rPr>
  </w:style>
  <w:style w:type="paragraph" w:styleId="TOC2">
    <w:name w:val="toc 2"/>
    <w:basedOn w:val="Normal"/>
    <w:next w:val="Normal"/>
    <w:autoRedefine/>
    <w:uiPriority w:val="39"/>
    <w:rsid w:val="00B63849"/>
    <w:pPr>
      <w:spacing w:before="120" w:after="0" w:line="240" w:lineRule="auto"/>
      <w:ind w:left="200"/>
    </w:pPr>
    <w:rPr>
      <w:rFonts w:ascii="Verdana" w:eastAsia="Times New Roman" w:hAnsi="Verdana" w:cs="Arial"/>
      <w:smallCaps/>
      <w:sz w:val="20"/>
      <w:szCs w:val="20"/>
    </w:rPr>
  </w:style>
  <w:style w:type="paragraph" w:styleId="TOC1">
    <w:name w:val="toc 1"/>
    <w:basedOn w:val="Normal"/>
    <w:next w:val="Normal"/>
    <w:autoRedefine/>
    <w:uiPriority w:val="39"/>
    <w:rsid w:val="00B63849"/>
    <w:pPr>
      <w:spacing w:before="120" w:after="120" w:line="360" w:lineRule="auto"/>
    </w:pPr>
    <w:rPr>
      <w:rFonts w:ascii="Verdana" w:eastAsia="Times New Roman" w:hAnsi="Verdana" w:cs="Arial"/>
      <w:b/>
      <w:caps/>
      <w:sz w:val="20"/>
      <w:szCs w:val="20"/>
    </w:rPr>
  </w:style>
  <w:style w:type="character" w:customStyle="1" w:styleId="hps">
    <w:name w:val="hps"/>
    <w:basedOn w:val="DefaultParagraphFont"/>
    <w:rsid w:val="0053386E"/>
  </w:style>
  <w:style w:type="paragraph" w:styleId="NormalWeb">
    <w:name w:val="Normal (Web)"/>
    <w:basedOn w:val="Normal"/>
    <w:uiPriority w:val="99"/>
    <w:semiHidden/>
    <w:unhideWhenUsed/>
    <w:rsid w:val="00265FE2"/>
    <w:rPr>
      <w:rFonts w:ascii="Times New Roman" w:hAnsi="Times New Roman" w:cs="Times New Roman"/>
      <w:sz w:val="24"/>
      <w:szCs w:val="24"/>
    </w:rPr>
  </w:style>
  <w:style w:type="table" w:styleId="TableGrid">
    <w:name w:val="Table Grid"/>
    <w:basedOn w:val="TableNormal"/>
    <w:uiPriority w:val="59"/>
    <w:rsid w:val="0064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39ED"/>
    <w:rPr>
      <w:sz w:val="16"/>
      <w:szCs w:val="16"/>
    </w:rPr>
  </w:style>
  <w:style w:type="paragraph" w:styleId="CommentText">
    <w:name w:val="annotation text"/>
    <w:basedOn w:val="Normal"/>
    <w:link w:val="CommentTextChar"/>
    <w:uiPriority w:val="99"/>
    <w:semiHidden/>
    <w:unhideWhenUsed/>
    <w:rsid w:val="008239ED"/>
    <w:pPr>
      <w:spacing w:line="240" w:lineRule="auto"/>
    </w:pPr>
    <w:rPr>
      <w:sz w:val="20"/>
      <w:szCs w:val="20"/>
    </w:rPr>
  </w:style>
  <w:style w:type="character" w:customStyle="1" w:styleId="CommentTextChar">
    <w:name w:val="Comment Text Char"/>
    <w:basedOn w:val="DefaultParagraphFont"/>
    <w:link w:val="CommentText"/>
    <w:uiPriority w:val="99"/>
    <w:semiHidden/>
    <w:rsid w:val="008239ED"/>
    <w:rPr>
      <w:sz w:val="20"/>
      <w:szCs w:val="20"/>
    </w:rPr>
  </w:style>
  <w:style w:type="paragraph" w:styleId="CommentSubject">
    <w:name w:val="annotation subject"/>
    <w:basedOn w:val="CommentText"/>
    <w:next w:val="CommentText"/>
    <w:link w:val="CommentSubjectChar"/>
    <w:uiPriority w:val="99"/>
    <w:semiHidden/>
    <w:unhideWhenUsed/>
    <w:rsid w:val="008239ED"/>
    <w:rPr>
      <w:b/>
      <w:bCs/>
    </w:rPr>
  </w:style>
  <w:style w:type="character" w:customStyle="1" w:styleId="CommentSubjectChar">
    <w:name w:val="Comment Subject Char"/>
    <w:basedOn w:val="CommentTextChar"/>
    <w:link w:val="CommentSubject"/>
    <w:uiPriority w:val="99"/>
    <w:semiHidden/>
    <w:rsid w:val="008239ED"/>
    <w:rPr>
      <w:b/>
      <w:bCs/>
      <w:sz w:val="20"/>
      <w:szCs w:val="20"/>
    </w:rPr>
  </w:style>
  <w:style w:type="paragraph" w:styleId="BalloonText">
    <w:name w:val="Balloon Text"/>
    <w:basedOn w:val="Normal"/>
    <w:link w:val="BalloonTextChar"/>
    <w:uiPriority w:val="99"/>
    <w:semiHidden/>
    <w:unhideWhenUsed/>
    <w:rsid w:val="00823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3321">
      <w:bodyDiv w:val="1"/>
      <w:marLeft w:val="0"/>
      <w:marRight w:val="0"/>
      <w:marTop w:val="0"/>
      <w:marBottom w:val="0"/>
      <w:divBdr>
        <w:top w:val="none" w:sz="0" w:space="0" w:color="auto"/>
        <w:left w:val="none" w:sz="0" w:space="0" w:color="auto"/>
        <w:bottom w:val="none" w:sz="0" w:space="0" w:color="auto"/>
        <w:right w:val="none" w:sz="0" w:space="0" w:color="auto"/>
      </w:divBdr>
    </w:div>
    <w:div w:id="637615192">
      <w:bodyDiv w:val="1"/>
      <w:marLeft w:val="0"/>
      <w:marRight w:val="0"/>
      <w:marTop w:val="0"/>
      <w:marBottom w:val="0"/>
      <w:divBdr>
        <w:top w:val="none" w:sz="0" w:space="0" w:color="auto"/>
        <w:left w:val="none" w:sz="0" w:space="0" w:color="auto"/>
        <w:bottom w:val="none" w:sz="0" w:space="0" w:color="auto"/>
        <w:right w:val="none" w:sz="0" w:space="0" w:color="auto"/>
      </w:divBdr>
    </w:div>
    <w:div w:id="745028665">
      <w:bodyDiv w:val="1"/>
      <w:marLeft w:val="0"/>
      <w:marRight w:val="0"/>
      <w:marTop w:val="0"/>
      <w:marBottom w:val="0"/>
      <w:divBdr>
        <w:top w:val="none" w:sz="0" w:space="0" w:color="auto"/>
        <w:left w:val="none" w:sz="0" w:space="0" w:color="auto"/>
        <w:bottom w:val="none" w:sz="0" w:space="0" w:color="auto"/>
        <w:right w:val="none" w:sz="0" w:space="0" w:color="auto"/>
      </w:divBdr>
    </w:div>
    <w:div w:id="1034693312">
      <w:bodyDiv w:val="1"/>
      <w:marLeft w:val="0"/>
      <w:marRight w:val="0"/>
      <w:marTop w:val="0"/>
      <w:marBottom w:val="0"/>
      <w:divBdr>
        <w:top w:val="none" w:sz="0" w:space="0" w:color="auto"/>
        <w:left w:val="none" w:sz="0" w:space="0" w:color="auto"/>
        <w:bottom w:val="none" w:sz="0" w:space="0" w:color="auto"/>
        <w:right w:val="none" w:sz="0" w:space="0" w:color="auto"/>
      </w:divBdr>
    </w:div>
    <w:div w:id="1414083165">
      <w:bodyDiv w:val="1"/>
      <w:marLeft w:val="0"/>
      <w:marRight w:val="0"/>
      <w:marTop w:val="0"/>
      <w:marBottom w:val="0"/>
      <w:divBdr>
        <w:top w:val="none" w:sz="0" w:space="0" w:color="auto"/>
        <w:left w:val="none" w:sz="0" w:space="0" w:color="auto"/>
        <w:bottom w:val="none" w:sz="0" w:space="0" w:color="auto"/>
        <w:right w:val="none" w:sz="0" w:space="0" w:color="auto"/>
      </w:divBdr>
    </w:div>
    <w:div w:id="1564826758">
      <w:bodyDiv w:val="1"/>
      <w:marLeft w:val="0"/>
      <w:marRight w:val="0"/>
      <w:marTop w:val="0"/>
      <w:marBottom w:val="0"/>
      <w:divBdr>
        <w:top w:val="none" w:sz="0" w:space="0" w:color="auto"/>
        <w:left w:val="none" w:sz="0" w:space="0" w:color="auto"/>
        <w:bottom w:val="none" w:sz="0" w:space="0" w:color="auto"/>
        <w:right w:val="none" w:sz="0" w:space="0" w:color="auto"/>
      </w:divBdr>
    </w:div>
    <w:div w:id="1816147064">
      <w:bodyDiv w:val="1"/>
      <w:marLeft w:val="0"/>
      <w:marRight w:val="0"/>
      <w:marTop w:val="0"/>
      <w:marBottom w:val="0"/>
      <w:divBdr>
        <w:top w:val="none" w:sz="0" w:space="0" w:color="auto"/>
        <w:left w:val="none" w:sz="0" w:space="0" w:color="auto"/>
        <w:bottom w:val="none" w:sz="0" w:space="0" w:color="auto"/>
        <w:right w:val="none" w:sz="0" w:space="0" w:color="auto"/>
      </w:divBdr>
    </w:div>
    <w:div w:id="1846238175">
      <w:bodyDiv w:val="1"/>
      <w:marLeft w:val="0"/>
      <w:marRight w:val="0"/>
      <w:marTop w:val="0"/>
      <w:marBottom w:val="0"/>
      <w:divBdr>
        <w:top w:val="none" w:sz="0" w:space="0" w:color="auto"/>
        <w:left w:val="none" w:sz="0" w:space="0" w:color="auto"/>
        <w:bottom w:val="none" w:sz="0" w:space="0" w:color="auto"/>
        <w:right w:val="none" w:sz="0" w:space="0" w:color="auto"/>
      </w:divBdr>
    </w:div>
    <w:div w:id="1924297620">
      <w:bodyDiv w:val="1"/>
      <w:marLeft w:val="0"/>
      <w:marRight w:val="0"/>
      <w:marTop w:val="0"/>
      <w:marBottom w:val="0"/>
      <w:divBdr>
        <w:top w:val="none" w:sz="0" w:space="0" w:color="auto"/>
        <w:left w:val="none" w:sz="0" w:space="0" w:color="auto"/>
        <w:bottom w:val="none" w:sz="0" w:space="0" w:color="auto"/>
        <w:right w:val="none" w:sz="0" w:space="0" w:color="auto"/>
      </w:divBdr>
    </w:div>
    <w:div w:id="21357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s@aci.org.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Rabee</dc:creator>
  <cp:lastModifiedBy>SHREEN ALHABAHBEH</cp:lastModifiedBy>
  <cp:revision>2</cp:revision>
  <cp:lastPrinted>2014-05-18T09:24:00Z</cp:lastPrinted>
  <dcterms:created xsi:type="dcterms:W3CDTF">2021-10-04T06:07:00Z</dcterms:created>
  <dcterms:modified xsi:type="dcterms:W3CDTF">2021-10-04T06:07:00Z</dcterms:modified>
</cp:coreProperties>
</file>